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46"/>
      </w:tblGrid>
      <w:tr w:rsidR="005C4A33" w:rsidRPr="005C4A33" w:rsidTr="00F13C55">
        <w:trPr>
          <w:trHeight w:val="1140"/>
        </w:trPr>
        <w:tc>
          <w:tcPr>
            <w:tcW w:w="1526" w:type="dxa"/>
          </w:tcPr>
          <w:p w:rsidR="005C4A33" w:rsidRPr="005C4A33" w:rsidRDefault="005C4A33" w:rsidP="005C4A33">
            <w:pPr>
              <w:spacing w:after="0" w:line="240" w:lineRule="auto"/>
              <w:ind w:right="84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C4A33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A445372" wp14:editId="4A42023F">
                  <wp:extent cx="64770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65712" b="-2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</w:tcPr>
          <w:p w:rsidR="005C4A33" w:rsidRPr="005C4A33" w:rsidRDefault="005C4A33" w:rsidP="005C4A33">
            <w:pPr>
              <w:spacing w:after="0" w:line="240" w:lineRule="auto"/>
              <w:ind w:right="84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C4A33">
              <w:rPr>
                <w:rFonts w:ascii="Tahoma" w:eastAsia="Calibri" w:hAnsi="Tahoma" w:cs="Tahoma"/>
                <w:sz w:val="24"/>
                <w:szCs w:val="24"/>
              </w:rPr>
              <w:t xml:space="preserve">Негосударственное образовательное учреждение </w:t>
            </w:r>
          </w:p>
          <w:p w:rsidR="005C4A33" w:rsidRPr="005C4A33" w:rsidRDefault="005C4A33" w:rsidP="005C4A33">
            <w:pPr>
              <w:spacing w:after="0" w:line="240" w:lineRule="auto"/>
              <w:ind w:right="84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5C4A33">
              <w:rPr>
                <w:rFonts w:ascii="Tahoma" w:eastAsia="Calibri" w:hAnsi="Tahoma" w:cs="Tahoma"/>
                <w:sz w:val="24"/>
                <w:szCs w:val="24"/>
              </w:rPr>
              <w:t xml:space="preserve">высшего образования </w:t>
            </w:r>
          </w:p>
          <w:p w:rsidR="005C4A33" w:rsidRPr="005C4A33" w:rsidRDefault="005C4A33" w:rsidP="005C4A33">
            <w:pPr>
              <w:spacing w:after="0" w:line="240" w:lineRule="auto"/>
              <w:ind w:right="84"/>
              <w:jc w:val="center"/>
              <w:rPr>
                <w:rFonts w:ascii="Tahoma" w:eastAsia="Calibri" w:hAnsi="Tahoma" w:cs="Tahoma"/>
                <w:sz w:val="32"/>
                <w:szCs w:val="32"/>
              </w:rPr>
            </w:pPr>
            <w:r w:rsidRPr="005C4A33">
              <w:rPr>
                <w:rFonts w:ascii="Tahoma" w:eastAsia="Calibri" w:hAnsi="Tahoma" w:cs="Tahoma"/>
                <w:sz w:val="32"/>
                <w:szCs w:val="32"/>
              </w:rPr>
              <w:t xml:space="preserve">Московский технологический институт </w:t>
            </w:r>
          </w:p>
        </w:tc>
      </w:tr>
    </w:tbl>
    <w:p w:rsidR="005C4A33" w:rsidRPr="005C4A33" w:rsidRDefault="005C4A33" w:rsidP="005C4A33">
      <w:pPr>
        <w:spacing w:after="0" w:line="240" w:lineRule="auto"/>
        <w:ind w:left="70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C4A33" w:rsidRPr="005C4A33" w:rsidRDefault="005C4A33" w:rsidP="005C4A33">
      <w:pPr>
        <w:tabs>
          <w:tab w:val="left" w:pos="194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A33" w:rsidRPr="005C4A33" w:rsidRDefault="005C4A33" w:rsidP="005C4A33">
      <w:pPr>
        <w:tabs>
          <w:tab w:val="left" w:pos="194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ОТЗЫВ НА </w:t>
      </w:r>
      <w:r w:rsidRPr="005C4A33">
        <w:rPr>
          <w:rFonts w:ascii="Times New Roman" w:eastAsia="Calibri" w:hAnsi="Times New Roman" w:cs="Times New Roman"/>
          <w:b/>
          <w:sz w:val="28"/>
          <w:szCs w:val="28"/>
        </w:rPr>
        <w:t>ВЫПУСКН</w:t>
      </w:r>
      <w:r w:rsidRPr="005C4A33">
        <w:rPr>
          <w:rFonts w:ascii="Times New Roman" w:eastAsia="Calibri" w:hAnsi="Times New Roman" w:cs="Times New Roman"/>
          <w:b/>
          <w:sz w:val="28"/>
          <w:szCs w:val="28"/>
        </w:rPr>
        <w:t>УЮ</w:t>
      </w:r>
      <w:r w:rsidRPr="005C4A33">
        <w:rPr>
          <w:rFonts w:ascii="Times New Roman" w:eastAsia="Calibri" w:hAnsi="Times New Roman" w:cs="Times New Roman"/>
          <w:b/>
          <w:sz w:val="28"/>
          <w:szCs w:val="28"/>
        </w:rPr>
        <w:t xml:space="preserve"> КВАЛИФИКАЦИОНН</w:t>
      </w:r>
      <w:r w:rsidRPr="005C4A33">
        <w:rPr>
          <w:rFonts w:ascii="Times New Roman" w:eastAsia="Calibri" w:hAnsi="Times New Roman" w:cs="Times New Roman"/>
          <w:b/>
          <w:sz w:val="28"/>
          <w:szCs w:val="28"/>
        </w:rPr>
        <w:t>УЮ РАБОТУ</w:t>
      </w:r>
    </w:p>
    <w:p w:rsidR="005C4A33" w:rsidRPr="005C4A33" w:rsidRDefault="005C4A33" w:rsidP="005C4A33">
      <w:pPr>
        <w:spacing w:after="0" w:line="240" w:lineRule="auto"/>
        <w:ind w:left="1416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5C4A33">
        <w:rPr>
          <w:rFonts w:ascii="Times New Roman" w:eastAsia="Calibri" w:hAnsi="Times New Roman" w:cs="Times New Roman"/>
          <w:sz w:val="28"/>
          <w:szCs w:val="28"/>
          <w:u w:val="single"/>
        </w:rPr>
        <w:t>Емельянович</w:t>
      </w:r>
      <w:proofErr w:type="spellEnd"/>
      <w:r w:rsidRPr="005C4A3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Сергея</w:t>
      </w:r>
      <w:r w:rsidRPr="005C4A3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Михайлович</w:t>
      </w:r>
      <w:r w:rsidRPr="005C4A33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</w:p>
    <w:p w:rsidR="005C4A33" w:rsidRPr="005C4A33" w:rsidRDefault="005C4A33" w:rsidP="005C4A33">
      <w:pPr>
        <w:tabs>
          <w:tab w:val="left" w:pos="1946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A33">
        <w:rPr>
          <w:rFonts w:ascii="Times New Roman" w:eastAsia="Calibri" w:hAnsi="Times New Roman" w:cs="Times New Roman"/>
          <w:b/>
          <w:sz w:val="28"/>
          <w:szCs w:val="28"/>
        </w:rPr>
        <w:t>на тему</w:t>
      </w:r>
    </w:p>
    <w:p w:rsidR="005C4A33" w:rsidRPr="005C4A33" w:rsidRDefault="005C4A33" w:rsidP="005C4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A33">
        <w:rPr>
          <w:rFonts w:ascii="Times New Roman" w:eastAsia="Calibri" w:hAnsi="Times New Roman" w:cs="Times New Roman"/>
          <w:sz w:val="28"/>
          <w:szCs w:val="28"/>
        </w:rPr>
        <w:t>«Анализ логистической деятельности транспортного предприятия и ее совершенствование»</w:t>
      </w:r>
    </w:p>
    <w:p w:rsidR="005C4A33" w:rsidRPr="005C4A33" w:rsidRDefault="005C4A33" w:rsidP="005C4A33">
      <w:pPr>
        <w:tabs>
          <w:tab w:val="left" w:pos="194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A33" w:rsidRPr="005C4A33" w:rsidRDefault="005C4A33" w:rsidP="005C4A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33">
        <w:rPr>
          <w:rFonts w:ascii="Times New Roman" w:eastAsia="Calibri" w:hAnsi="Times New Roman" w:cs="Times New Roman"/>
          <w:sz w:val="28"/>
          <w:szCs w:val="28"/>
        </w:rPr>
        <w:t xml:space="preserve">Тема выпускной квалификационной работы является актуальной, так как успешное развитие деятельности промышленных предприятий невозможно без эффективного применения в своих бизнес-процессах транспортно-экспедиционных операций. </w:t>
      </w:r>
    </w:p>
    <w:p w:rsidR="005C4A33" w:rsidRPr="005C4A33" w:rsidRDefault="005C4A33" w:rsidP="005C4A33">
      <w:pPr>
        <w:tabs>
          <w:tab w:val="left" w:pos="194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33">
        <w:rPr>
          <w:rFonts w:ascii="Times New Roman" w:eastAsia="Calibri" w:hAnsi="Times New Roman" w:cs="Times New Roman"/>
          <w:sz w:val="28"/>
          <w:szCs w:val="28"/>
        </w:rPr>
        <w:t>Объект исследования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C4A33">
        <w:rPr>
          <w:rFonts w:ascii="Times New Roman" w:eastAsia="Calibri" w:hAnsi="Times New Roman" w:cs="Times New Roman"/>
          <w:sz w:val="28"/>
          <w:szCs w:val="28"/>
        </w:rPr>
        <w:t xml:space="preserve"> ООО «ТЭК </w:t>
      </w:r>
      <w:proofErr w:type="spellStart"/>
      <w:r w:rsidRPr="005C4A33">
        <w:rPr>
          <w:rFonts w:ascii="Times New Roman" w:eastAsia="Calibri" w:hAnsi="Times New Roman" w:cs="Times New Roman"/>
          <w:sz w:val="28"/>
          <w:szCs w:val="28"/>
        </w:rPr>
        <w:t>ТрансНерудКавказ</w:t>
      </w:r>
      <w:proofErr w:type="spellEnd"/>
      <w:r w:rsidRPr="005C4A33">
        <w:rPr>
          <w:rFonts w:ascii="Times New Roman" w:eastAsia="Calibri" w:hAnsi="Times New Roman" w:cs="Times New Roman"/>
          <w:sz w:val="28"/>
          <w:szCs w:val="28"/>
        </w:rPr>
        <w:t>». Это предприятие занимается оказанием комплексным транспортных услуг на железной дороге и является одним из элементов транспортной системы Российской Федерации.</w:t>
      </w:r>
    </w:p>
    <w:p w:rsidR="005C4A33" w:rsidRPr="005C4A33" w:rsidRDefault="005C4A33" w:rsidP="005C4A33">
      <w:pPr>
        <w:tabs>
          <w:tab w:val="left" w:pos="194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Цели и задачи работы выполнены. Работа логически выстроена и аккуратно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оформлна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A33" w:rsidRPr="005C4A33" w:rsidRDefault="005C4A33" w:rsidP="005C4A33">
      <w:pPr>
        <w:tabs>
          <w:tab w:val="left" w:pos="194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33">
        <w:rPr>
          <w:rFonts w:ascii="Times New Roman" w:eastAsia="Calibri" w:hAnsi="Times New Roman" w:cs="Times New Roman"/>
          <w:sz w:val="28"/>
          <w:szCs w:val="28"/>
        </w:rPr>
        <w:t>Методика исследования состояла в сборе первичной информации, ее обработке и анализе с целью выявления имеющихся недостатков, а также внесении рекомендаций по их устранению.</w:t>
      </w:r>
    </w:p>
    <w:p w:rsidR="005C4A33" w:rsidRPr="005C4A33" w:rsidRDefault="005C4A33" w:rsidP="005C4A33">
      <w:pPr>
        <w:tabs>
          <w:tab w:val="left" w:pos="194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33">
        <w:rPr>
          <w:rFonts w:ascii="Times New Roman" w:eastAsia="Calibri" w:hAnsi="Times New Roman" w:cs="Times New Roman"/>
          <w:sz w:val="28"/>
          <w:szCs w:val="28"/>
        </w:rPr>
        <w:t>Основными методами исследования стали метод группировки, метод сравнения и расчетно-аналитический метод.</w:t>
      </w:r>
      <w:r w:rsidR="00645982">
        <w:rPr>
          <w:rFonts w:ascii="Times New Roman" w:eastAsia="Calibri" w:hAnsi="Times New Roman" w:cs="Times New Roman"/>
          <w:sz w:val="28"/>
          <w:szCs w:val="28"/>
        </w:rPr>
        <w:t xml:space="preserve"> В качестве недостатка можно отметить отсутствие нормативных актов и печатных источников 2018 года в списке используемых материалов для выполнения работы.</w:t>
      </w:r>
      <w:bookmarkStart w:id="0" w:name="_GoBack"/>
      <w:bookmarkEnd w:id="0"/>
    </w:p>
    <w:p w:rsidR="005C4A33" w:rsidRDefault="005C4A33" w:rsidP="005C4A33">
      <w:pPr>
        <w:tabs>
          <w:tab w:val="left" w:pos="194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33">
        <w:rPr>
          <w:rFonts w:ascii="Times New Roman" w:eastAsia="Calibri" w:hAnsi="Times New Roman" w:cs="Times New Roman"/>
          <w:sz w:val="28"/>
          <w:szCs w:val="28"/>
        </w:rPr>
        <w:t>Практическая значимость данной работы состоит в том, что полученные в данном исследовании результаты, рекомендации и выводы могут быть использованы на предприятии для решения существующих проблем в организации работы транспортного предприятия.</w:t>
      </w:r>
    </w:p>
    <w:p w:rsidR="005C4A33" w:rsidRPr="005C4A33" w:rsidRDefault="005C4A33" w:rsidP="005C4A33">
      <w:pPr>
        <w:tabs>
          <w:tab w:val="left" w:pos="194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A33">
        <w:rPr>
          <w:rFonts w:ascii="Times New Roman" w:eastAsia="Calibri" w:hAnsi="Times New Roman" w:cs="Times New Roman"/>
          <w:sz w:val="24"/>
          <w:szCs w:val="24"/>
        </w:rPr>
        <w:t>Руководитель ВКР:</w:t>
      </w:r>
    </w:p>
    <w:p w:rsidR="005C4A33" w:rsidRPr="005C4A33" w:rsidRDefault="005C4A33" w:rsidP="005C4A33">
      <w:pPr>
        <w:tabs>
          <w:tab w:val="left" w:pos="1946"/>
          <w:tab w:val="left" w:pos="7215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C4A33">
        <w:rPr>
          <w:rFonts w:ascii="Times New Roman" w:eastAsia="Calibri" w:hAnsi="Times New Roman" w:cs="Times New Roman"/>
          <w:sz w:val="24"/>
          <w:szCs w:val="24"/>
        </w:rPr>
        <w:t>Бекетова Ольга Николаевна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_____________22.09.2018</w:t>
      </w:r>
    </w:p>
    <w:p w:rsidR="003A2630" w:rsidRDefault="003A2630"/>
    <w:sectPr w:rsidR="003A2630" w:rsidSect="005C4A3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33"/>
    <w:rsid w:val="003A2630"/>
    <w:rsid w:val="005C4A33"/>
    <w:rsid w:val="0064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1876F-F9B3-4803-846F-2CABBA51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C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2018-09-22T07:47:00Z</dcterms:created>
  <dcterms:modified xsi:type="dcterms:W3CDTF">2018-09-22T07:53:00Z</dcterms:modified>
</cp:coreProperties>
</file>