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B6" w:rsidRDefault="006126B6">
      <w:pPr>
        <w:tabs>
          <w:tab w:val="left" w:pos="3945"/>
        </w:tabs>
        <w:spacing w:after="0" w:line="240" w:lineRule="auto"/>
        <w:rPr>
          <w:rFonts w:ascii="Times New Roman" w:eastAsia="Times New Roman" w:hAnsi="Times New Roman" w:cs="Times New Roman"/>
          <w:sz w:val="28"/>
        </w:rPr>
      </w:pPr>
    </w:p>
    <w:p w:rsidR="006126B6" w:rsidRDefault="00C56AEC">
      <w:pPr>
        <w:keepNext/>
        <w:keepLines/>
        <w:spacing w:before="480"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ПРОИЗВОДСТВЕННАЯ ПРАКТИКА</w:t>
      </w:r>
    </w:p>
    <w:p w:rsidR="006126B6" w:rsidRDefault="006126B6">
      <w:pPr>
        <w:tabs>
          <w:tab w:val="left" w:pos="3945"/>
        </w:tabs>
        <w:spacing w:after="0" w:line="240" w:lineRule="auto"/>
        <w:jc w:val="right"/>
        <w:rPr>
          <w:rFonts w:ascii="Times New Roman" w:eastAsia="Times New Roman" w:hAnsi="Times New Roman" w:cs="Times New Roman"/>
          <w:b/>
          <w:i/>
          <w:sz w:val="24"/>
        </w:rPr>
      </w:pPr>
    </w:p>
    <w:p w:rsidR="006126B6" w:rsidRDefault="006126B6">
      <w:pPr>
        <w:spacing w:after="0" w:line="240" w:lineRule="auto"/>
        <w:ind w:firstLine="709"/>
        <w:jc w:val="both"/>
        <w:rPr>
          <w:rFonts w:ascii="Times New Roman" w:eastAsia="Times New Roman" w:hAnsi="Times New Roman" w:cs="Times New Roman"/>
          <w:color w:val="000000"/>
          <w:sz w:val="28"/>
        </w:rPr>
      </w:pP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color w:val="1D1B11"/>
          <w:sz w:val="28"/>
        </w:rPr>
      </w:pPr>
      <w:r>
        <w:rPr>
          <w:rFonts w:ascii="Times New Roman" w:eastAsia="Times New Roman" w:hAnsi="Times New Roman" w:cs="Times New Roman"/>
          <w:color w:val="1D1B11"/>
          <w:sz w:val="28"/>
        </w:rPr>
        <w:t>Министерство науки и высшего образования Российской Федерации</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color w:val="1D1B11"/>
          <w:sz w:val="28"/>
        </w:rPr>
      </w:pPr>
      <w:r>
        <w:rPr>
          <w:rFonts w:ascii="Times New Roman" w:eastAsia="Times New Roman" w:hAnsi="Times New Roman" w:cs="Times New Roman"/>
          <w:b/>
          <w:color w:val="1D1B11"/>
          <w:sz w:val="28"/>
        </w:rPr>
        <w:t>Федеральное государственное бюджетное образовательное учреждение</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color w:val="1D1B11"/>
          <w:sz w:val="28"/>
        </w:rPr>
      </w:pPr>
      <w:r>
        <w:rPr>
          <w:rFonts w:ascii="Times New Roman" w:eastAsia="Times New Roman" w:hAnsi="Times New Roman" w:cs="Times New Roman"/>
          <w:b/>
          <w:color w:val="1D1B11"/>
          <w:sz w:val="28"/>
        </w:rPr>
        <w:t>высшего образования</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color w:val="1D1B11"/>
          <w:sz w:val="28"/>
        </w:rPr>
      </w:pPr>
      <w:r>
        <w:rPr>
          <w:rFonts w:ascii="Times New Roman" w:eastAsia="Times New Roman" w:hAnsi="Times New Roman" w:cs="Times New Roman"/>
          <w:b/>
          <w:color w:val="1D1B11"/>
          <w:sz w:val="28"/>
        </w:rPr>
        <w:t>«Саратовская государственная юридическая академия»</w:t>
      </w:r>
    </w:p>
    <w:p w:rsidR="006126B6" w:rsidRDefault="006126B6">
      <w:pPr>
        <w:suppressAutoHyphens/>
        <w:spacing w:after="120" w:line="240" w:lineRule="auto"/>
        <w:jc w:val="center"/>
        <w:rPr>
          <w:rFonts w:ascii="Times New Roman" w:eastAsia="Times New Roman" w:hAnsi="Times New Roman" w:cs="Times New Roman"/>
          <w:b/>
          <w:color w:val="1D1B11"/>
          <w:sz w:val="28"/>
        </w:rPr>
      </w:pPr>
    </w:p>
    <w:p w:rsidR="006126B6" w:rsidRDefault="00C56AEC">
      <w:pPr>
        <w:tabs>
          <w:tab w:val="left" w:pos="675"/>
        </w:tabs>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Вид практики </w:t>
      </w:r>
      <w:r>
        <w:rPr>
          <w:rFonts w:ascii="Times New Roman" w:eastAsia="Times New Roman" w:hAnsi="Times New Roman" w:cs="Times New Roman"/>
          <w:b/>
          <w:sz w:val="28"/>
        </w:rPr>
        <w:t>– производственная</w:t>
      </w:r>
    </w:p>
    <w:p w:rsidR="006126B6" w:rsidRDefault="00C56AEC">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Кафедра</w:t>
      </w:r>
      <w:r>
        <w:rPr>
          <w:rFonts w:ascii="Times New Roman" w:eastAsia="Times New Roman" w:hAnsi="Times New Roman" w:cs="Times New Roman"/>
          <w:sz w:val="28"/>
        </w:rPr>
        <w:t xml:space="preserve"> __________________________</w:t>
      </w:r>
    </w:p>
    <w:p w:rsidR="006126B6" w:rsidRDefault="00C56AEC">
      <w:pPr>
        <w:suppressAutoHyphen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Магистерская программа «__________________________»</w:t>
      </w:r>
    </w:p>
    <w:p w:rsidR="006126B6" w:rsidRDefault="00C56AEC">
      <w:pPr>
        <w:keepNext/>
        <w:keepLine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Индивидуальные задания для проведения практики</w:t>
      </w:r>
    </w:p>
    <w:p w:rsidR="006126B6" w:rsidRDefault="006126B6">
      <w:pPr>
        <w:spacing w:after="0" w:line="240" w:lineRule="auto"/>
        <w:jc w:val="center"/>
        <w:rPr>
          <w:rFonts w:ascii="Times New Roman" w:eastAsia="Times New Roman" w:hAnsi="Times New Roman" w:cs="Times New Roman"/>
          <w:color w:val="1D1B11"/>
          <w:sz w:val="28"/>
        </w:rPr>
      </w:pPr>
    </w:p>
    <w:p w:rsidR="006126B6" w:rsidRDefault="00C56AEC">
      <w:pPr>
        <w:spacing w:after="0" w:line="240" w:lineRule="auto"/>
        <w:jc w:val="center"/>
        <w:rPr>
          <w:rFonts w:ascii="Times New Roman" w:eastAsia="Times New Roman" w:hAnsi="Times New Roman" w:cs="Times New Roman"/>
          <w:color w:val="1D1B11"/>
          <w:sz w:val="28"/>
        </w:rPr>
      </w:pPr>
      <w:r>
        <w:rPr>
          <w:rFonts w:ascii="Times New Roman" w:eastAsia="Times New Roman" w:hAnsi="Times New Roman" w:cs="Times New Roman"/>
          <w:color w:val="1D1B11"/>
          <w:sz w:val="28"/>
        </w:rPr>
        <w:t>(20____/ 20____учебный год)</w:t>
      </w:r>
    </w:p>
    <w:p w:rsidR="006126B6" w:rsidRDefault="006126B6">
      <w:pPr>
        <w:spacing w:after="0" w:line="240" w:lineRule="auto"/>
        <w:jc w:val="center"/>
        <w:rPr>
          <w:rFonts w:ascii="Times New Roman" w:eastAsia="Times New Roman" w:hAnsi="Times New Roman" w:cs="Times New Roman"/>
          <w:color w:val="1D1B11"/>
          <w:sz w:val="28"/>
        </w:rPr>
      </w:pPr>
    </w:p>
    <w:p w:rsidR="006126B6" w:rsidRPr="009146B6" w:rsidRDefault="00C56AEC">
      <w:pPr>
        <w:spacing w:after="0" w:line="240" w:lineRule="auto"/>
        <w:rPr>
          <w:rFonts w:ascii="Times New Roman" w:eastAsia="Times New Roman" w:hAnsi="Times New Roman" w:cs="Times New Roman"/>
          <w:sz w:val="28"/>
          <w:u w:val="single"/>
        </w:rPr>
      </w:pPr>
      <w:r>
        <w:rPr>
          <w:rFonts w:ascii="Times New Roman" w:eastAsia="Times New Roman" w:hAnsi="Times New Roman" w:cs="Times New Roman"/>
          <w:sz w:val="28"/>
        </w:rPr>
        <w:t>Магистрант</w:t>
      </w:r>
      <w:r w:rsidR="009146B6">
        <w:rPr>
          <w:rFonts w:ascii="Times New Roman" w:eastAsia="Times New Roman" w:hAnsi="Times New Roman" w:cs="Times New Roman"/>
          <w:sz w:val="28"/>
        </w:rPr>
        <w:t xml:space="preserve"> </w:t>
      </w:r>
      <w:r w:rsidR="009146B6" w:rsidRPr="009146B6">
        <w:rPr>
          <w:rFonts w:ascii="Times New Roman" w:eastAsia="Times New Roman" w:hAnsi="Times New Roman" w:cs="Times New Roman"/>
          <w:sz w:val="28"/>
          <w:u w:val="single"/>
        </w:rPr>
        <w:t>Макаров Максим Николаевич</w:t>
      </w:r>
    </w:p>
    <w:p w:rsidR="006126B6" w:rsidRDefault="006126B6">
      <w:pPr>
        <w:spacing w:after="0" w:line="240" w:lineRule="auto"/>
        <w:jc w:val="center"/>
        <w:rPr>
          <w:rFonts w:ascii="Times New Roman" w:eastAsia="Times New Roman" w:hAnsi="Times New Roman" w:cs="Times New Roman"/>
          <w:sz w:val="28"/>
        </w:rPr>
      </w:pPr>
    </w:p>
    <w:p w:rsidR="006126B6" w:rsidRDefault="00C56AE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Научный руководитель_</w:t>
      </w:r>
      <w:r w:rsidR="009146B6" w:rsidRPr="009146B6">
        <w:rPr>
          <w:rFonts w:ascii="Times New Roman" w:eastAsia="Times New Roman" w:hAnsi="Times New Roman" w:cs="Times New Roman"/>
          <w:sz w:val="28"/>
          <w:u w:val="single"/>
        </w:rPr>
        <w:t>Гвоздева Ирина Сергеевна (доцент, кандидат юридических наук)</w:t>
      </w:r>
    </w:p>
    <w:p w:rsidR="006126B6" w:rsidRDefault="00C56AE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(ФИО, должность, ученое звание)</w:t>
      </w:r>
    </w:p>
    <w:p w:rsidR="006126B6" w:rsidRDefault="006126B6">
      <w:pPr>
        <w:spacing w:after="0" w:line="240" w:lineRule="auto"/>
        <w:rPr>
          <w:rFonts w:ascii="Times New Roman" w:eastAsia="Times New Roman" w:hAnsi="Times New Roman" w:cs="Times New Roman"/>
          <w:sz w:val="28"/>
        </w:rPr>
      </w:pPr>
    </w:p>
    <w:p w:rsidR="006126B6" w:rsidRDefault="00C56AE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Срок прохождения практики с ______________ по_________________</w:t>
      </w:r>
    </w:p>
    <w:p w:rsidR="006126B6" w:rsidRDefault="006126B6">
      <w:pPr>
        <w:spacing w:after="0" w:line="240" w:lineRule="auto"/>
        <w:ind w:left="-567"/>
        <w:rPr>
          <w:rFonts w:ascii="Times New Roman" w:eastAsia="Times New Roman" w:hAnsi="Times New Roman" w:cs="Times New Roman"/>
          <w:sz w:val="28"/>
        </w:rPr>
      </w:pPr>
    </w:p>
    <w:p w:rsidR="006126B6" w:rsidRDefault="006126B6">
      <w:pPr>
        <w:spacing w:after="0" w:line="240" w:lineRule="auto"/>
        <w:ind w:left="-567"/>
        <w:rPr>
          <w:rFonts w:ascii="Times New Roman" w:eastAsia="Times New Roman" w:hAnsi="Times New Roman" w:cs="Times New Roman"/>
          <w:sz w:val="28"/>
        </w:rPr>
      </w:pPr>
    </w:p>
    <w:p w:rsidR="006126B6" w:rsidRDefault="006126B6">
      <w:pPr>
        <w:spacing w:after="0" w:line="240" w:lineRule="auto"/>
        <w:ind w:left="-567"/>
        <w:rPr>
          <w:rFonts w:ascii="Times New Roman" w:eastAsia="Times New Roman" w:hAnsi="Times New Roman" w:cs="Times New Roman"/>
          <w:sz w:val="28"/>
        </w:rPr>
      </w:pPr>
    </w:p>
    <w:p w:rsidR="006126B6" w:rsidRDefault="006126B6">
      <w:pPr>
        <w:spacing w:after="0" w:line="240" w:lineRule="auto"/>
        <w:ind w:left="-567"/>
        <w:rPr>
          <w:rFonts w:ascii="Times New Roman" w:eastAsia="Times New Roman" w:hAnsi="Times New Roman" w:cs="Times New Roman"/>
          <w:sz w:val="28"/>
        </w:rPr>
      </w:pPr>
    </w:p>
    <w:p w:rsidR="006126B6" w:rsidRDefault="006126B6">
      <w:pPr>
        <w:spacing w:after="0" w:line="240" w:lineRule="auto"/>
        <w:ind w:left="-567"/>
        <w:rPr>
          <w:rFonts w:ascii="Times New Roman" w:eastAsia="Times New Roman" w:hAnsi="Times New Roman" w:cs="Times New Roman"/>
          <w:sz w:val="28"/>
        </w:rPr>
      </w:pPr>
    </w:p>
    <w:p w:rsidR="006126B6" w:rsidRDefault="006126B6">
      <w:pPr>
        <w:spacing w:after="0" w:line="240" w:lineRule="auto"/>
        <w:ind w:left="-567"/>
        <w:rPr>
          <w:rFonts w:ascii="Times New Roman" w:eastAsia="Times New Roman" w:hAnsi="Times New Roman" w:cs="Times New Roman"/>
          <w:sz w:val="28"/>
        </w:rPr>
      </w:pPr>
    </w:p>
    <w:p w:rsidR="006126B6" w:rsidRDefault="00C56AEC">
      <w:pPr>
        <w:tabs>
          <w:tab w:val="left" w:pos="3945"/>
          <w:tab w:val="left" w:pos="8175"/>
        </w:tabs>
        <w:spacing w:after="0" w:line="240" w:lineRule="auto"/>
        <w:ind w:right="-142"/>
        <w:rPr>
          <w:rFonts w:ascii="Times New Roman" w:eastAsia="Times New Roman" w:hAnsi="Times New Roman" w:cs="Times New Roman"/>
          <w:color w:val="1D1B11"/>
          <w:sz w:val="28"/>
        </w:rPr>
      </w:pPr>
      <w:r>
        <w:rPr>
          <w:rFonts w:ascii="Times New Roman" w:eastAsia="Times New Roman" w:hAnsi="Times New Roman" w:cs="Times New Roman"/>
          <w:color w:val="1D1B11"/>
          <w:sz w:val="28"/>
        </w:rPr>
        <w:t xml:space="preserve">Руководитель практики  </w:t>
      </w:r>
    </w:p>
    <w:p w:rsidR="006126B6" w:rsidRDefault="00C56AEC">
      <w:pPr>
        <w:tabs>
          <w:tab w:val="left" w:pos="3945"/>
          <w:tab w:val="left" w:pos="8175"/>
        </w:tabs>
        <w:spacing w:after="0" w:line="240" w:lineRule="auto"/>
        <w:ind w:right="-142"/>
        <w:rPr>
          <w:rFonts w:ascii="Times New Roman" w:eastAsia="Times New Roman" w:hAnsi="Times New Roman" w:cs="Times New Roman"/>
          <w:i/>
          <w:color w:val="1D1B11"/>
          <w:sz w:val="20"/>
        </w:rPr>
      </w:pPr>
      <w:r>
        <w:rPr>
          <w:rFonts w:ascii="Times New Roman" w:eastAsia="Times New Roman" w:hAnsi="Times New Roman" w:cs="Times New Roman"/>
          <w:color w:val="1D1B11"/>
          <w:sz w:val="28"/>
        </w:rPr>
        <w:t xml:space="preserve">от Академии    </w:t>
      </w:r>
      <w:r>
        <w:rPr>
          <w:rFonts w:ascii="Times New Roman" w:eastAsia="Times New Roman" w:hAnsi="Times New Roman" w:cs="Times New Roman"/>
          <w:color w:val="1D1B11"/>
          <w:sz w:val="28"/>
        </w:rPr>
        <w:tab/>
        <w:t xml:space="preserve">                          __________________</w:t>
      </w:r>
      <w:r>
        <w:rPr>
          <w:rFonts w:ascii="Times New Roman" w:eastAsia="Times New Roman" w:hAnsi="Times New Roman" w:cs="Times New Roman"/>
          <w:sz w:val="26"/>
        </w:rPr>
        <w:t>И.О. Фамилия</w:t>
      </w:r>
      <w:r>
        <w:rPr>
          <w:rFonts w:ascii="Times New Roman" w:eastAsia="Times New Roman" w:hAnsi="Times New Roman" w:cs="Times New Roman"/>
          <w:i/>
          <w:color w:val="1D1B11"/>
          <w:sz w:val="20"/>
        </w:rPr>
        <w:t xml:space="preserve">                 (должность, ученое звание, степень)                                                          (подпись)</w:t>
      </w:r>
    </w:p>
    <w:p w:rsidR="006126B6" w:rsidRDefault="00C56AEC">
      <w:pPr>
        <w:tabs>
          <w:tab w:val="left" w:pos="3945"/>
          <w:tab w:val="left" w:pos="8175"/>
        </w:tabs>
        <w:spacing w:after="0" w:line="240" w:lineRule="auto"/>
        <w:ind w:right="-142"/>
        <w:rPr>
          <w:rFonts w:ascii="Times New Roman" w:eastAsia="Times New Roman" w:hAnsi="Times New Roman" w:cs="Times New Roman"/>
        </w:rPr>
      </w:pPr>
      <w:r>
        <w:rPr>
          <w:rFonts w:ascii="Times New Roman" w:eastAsia="Times New Roman" w:hAnsi="Times New Roman" w:cs="Times New Roman"/>
        </w:rPr>
        <w:t xml:space="preserve"> </w:t>
      </w:r>
    </w:p>
    <w:p w:rsidR="006126B6" w:rsidRDefault="006126B6">
      <w:pPr>
        <w:spacing w:after="0" w:line="240" w:lineRule="auto"/>
        <w:rPr>
          <w:rFonts w:ascii="Times New Roman" w:eastAsia="Times New Roman" w:hAnsi="Times New Roman" w:cs="Times New Roman"/>
          <w:sz w:val="28"/>
        </w:rPr>
      </w:pPr>
    </w:p>
    <w:p w:rsidR="00F17176" w:rsidRDefault="00F17176">
      <w:pPr>
        <w:spacing w:after="0" w:line="360" w:lineRule="auto"/>
        <w:ind w:firstLine="539"/>
        <w:jc w:val="both"/>
        <w:rPr>
          <w:rFonts w:ascii="Times New Roman" w:eastAsia="Times New Roman" w:hAnsi="Times New Roman" w:cs="Times New Roman"/>
          <w:b/>
          <w:i/>
          <w:sz w:val="28"/>
        </w:rPr>
      </w:pPr>
    </w:p>
    <w:p w:rsidR="00F17176" w:rsidRDefault="00F17176">
      <w:pPr>
        <w:spacing w:after="0" w:line="360" w:lineRule="auto"/>
        <w:ind w:firstLine="539"/>
        <w:jc w:val="both"/>
        <w:rPr>
          <w:rFonts w:ascii="Times New Roman" w:eastAsia="Times New Roman" w:hAnsi="Times New Roman" w:cs="Times New Roman"/>
          <w:b/>
          <w:i/>
          <w:sz w:val="28"/>
        </w:rPr>
      </w:pPr>
    </w:p>
    <w:p w:rsidR="00F17176" w:rsidRDefault="00F17176">
      <w:pPr>
        <w:spacing w:after="0" w:line="360" w:lineRule="auto"/>
        <w:ind w:firstLine="539"/>
        <w:jc w:val="both"/>
        <w:rPr>
          <w:rFonts w:ascii="Times New Roman" w:eastAsia="Times New Roman" w:hAnsi="Times New Roman" w:cs="Times New Roman"/>
          <w:b/>
          <w:i/>
          <w:sz w:val="28"/>
        </w:rPr>
      </w:pPr>
    </w:p>
    <w:p w:rsidR="00F17176" w:rsidRDefault="00F17176">
      <w:pPr>
        <w:spacing w:after="0" w:line="360" w:lineRule="auto"/>
        <w:ind w:firstLine="539"/>
        <w:jc w:val="both"/>
        <w:rPr>
          <w:rFonts w:ascii="Times New Roman" w:eastAsia="Times New Roman" w:hAnsi="Times New Roman" w:cs="Times New Roman"/>
          <w:b/>
          <w:i/>
          <w:sz w:val="28"/>
        </w:rPr>
      </w:pPr>
    </w:p>
    <w:p w:rsidR="006126B6" w:rsidRDefault="006126B6">
      <w:pPr>
        <w:spacing w:after="0" w:line="360" w:lineRule="auto"/>
        <w:ind w:firstLine="709"/>
        <w:jc w:val="both"/>
        <w:rPr>
          <w:rFonts w:ascii="Times New Roman" w:eastAsia="Times New Roman" w:hAnsi="Times New Roman" w:cs="Times New Roman"/>
          <w:color w:val="1D1B11"/>
          <w:sz w:val="24"/>
        </w:rPr>
      </w:pPr>
    </w:p>
    <w:p w:rsidR="006126B6" w:rsidRDefault="006126B6">
      <w:pPr>
        <w:spacing w:after="0" w:line="240" w:lineRule="auto"/>
        <w:rPr>
          <w:rFonts w:ascii="Times New Roman" w:eastAsia="Times New Roman" w:hAnsi="Times New Roman" w:cs="Times New Roman"/>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2"/>
        <w:gridCol w:w="6701"/>
        <w:gridCol w:w="2694"/>
      </w:tblGrid>
      <w:tr w:rsidR="00AC703C" w:rsidRPr="00AC703C" w:rsidTr="00C967D3">
        <w:trPr>
          <w:trHeight w:val="1265"/>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w:t>
            </w:r>
          </w:p>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п/п</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Индивидуальные задания</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ind w:left="601" w:hanging="601"/>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Примерные</w:t>
            </w:r>
          </w:p>
          <w:p w:rsidR="00AC703C" w:rsidRPr="00AC703C" w:rsidRDefault="00AC703C" w:rsidP="00AC703C">
            <w:pPr>
              <w:autoSpaceDE w:val="0"/>
              <w:autoSpaceDN w:val="0"/>
              <w:adjustRightInd w:val="0"/>
              <w:spacing w:after="0" w:line="240" w:lineRule="auto"/>
              <w:ind w:left="601" w:hanging="601"/>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сроки выполнения</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1</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Прибытие к месту прохождения практики, распределение по непосредственным руководителям практики, ознакомление с режимом работы и требованиями по прохождению практики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1 день</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2</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Ознакомление с системой, внутренней структурой и штатом организации, основными функциями ее отделов (бухгалтерии, отдела снабжения, отдела продаж, планового отдела, отдела маркетинга, службы персонала, отдела кадров, юридического отдела и т.д.), распределением обязанностей, знакомство с личным составом</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1-2 дня</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3</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Обучающийся обязан изучить: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перечень документов, регулирующих деятельность юридического отдела и его сотрудников (положение о юридической службе, должностную инструкцию юрисконсульта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положения, регламентирующие отдельные вопросы деятельности предприятия (положение о договорной работе, положение о проведении конкурса на выполнение работ, оказание услуг, положение о порядке приемки и учета на предприятии материальных ценностей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перечень документов, подлежащих визированию юридической службой;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практику применения законодательства о труде (соблюдение установленных правил приема на работу, перевода и увольнения, предоставления отпуска, порядка привлечения работников к дисциплинарной и материальной ответственности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C703C">
              <w:rPr>
                <w:rFonts w:ascii="Times New Roman" w:eastAsia="Times New Roman" w:hAnsi="Times New Roman" w:cs="Times New Roman"/>
                <w:color w:val="000000"/>
                <w:sz w:val="24"/>
                <w:szCs w:val="24"/>
              </w:rPr>
              <w:t xml:space="preserve">- локальные правовые акты (правила внутреннего трудового распорядка, коллективный договор и т.п.).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4</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Изучить планирование работы юридического отдела, справочно-кодификационную работу юридического отдела, порядок хранения документов, делопроизводство.</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5</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Ознакомиться с основами экономики, организации производства, труда и управления, основными правилами и нормами охраны труда.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6</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В рамках внутренней работы на предприятии обучающийся должен: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приобрести навыки разработки учредительных документов, регистрации юридических лиц, внесения изменений в учредительные документы, эмиссии ценных акций, координации работы по ведению реестра акционеров;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изучить правовые основы деятельности органов предприятия (положения об Общем собрании, о совете директоров, о </w:t>
            </w:r>
            <w:r w:rsidRPr="00AC703C">
              <w:rPr>
                <w:rFonts w:ascii="Times New Roman" w:eastAsia="Times New Roman" w:hAnsi="Times New Roman" w:cs="Times New Roman"/>
                <w:color w:val="000000"/>
                <w:sz w:val="24"/>
                <w:szCs w:val="24"/>
              </w:rPr>
              <w:lastRenderedPageBreak/>
              <w:t xml:space="preserve">правлении, о ревизионной комиссии и т.п.), освоить механизм принятия и исполнения решений органов предприятия, в зависимости от его организационно- правовой формы;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изучить основные вопросы охраны конфиденциальной информации предприятия;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вести мониторинг законодательства и ставить в известность об изменениях законодательства соответствующие службы предприятия;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принимать участие в рассмотрении материалов о состоянии дебиторской задолженности в целях выявления сумм, подлежащих принудительному взысканию;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освоить механизм получения разрешительных документов (лицензий и т.п.), необходимых для осуществления деятельности предприятия.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Проекты составленных документов приобщаются к материалам практики.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lastRenderedPageBreak/>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lastRenderedPageBreak/>
              <w:t>7</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В рамках договорной работы обучающийся должен: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изучить порядок и сроки заключения договоров, участвовать в разработке условий проектов договоров, составлять проекты протоколов разногласий и протоколов согласования по заключенным договорам;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изучить особенности заключения договоров юридическими лицами и коммерческими организациями, в частности (форма договора, существенные условия договора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обратить особое внимание на порядок заключения и исполнения отдельных видов договоров (трехсторонних договоров, договоров, подлежащих нотариальному удостоверению и/или обязательной государственной регистрации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освоить навыки сопровождения внешнеэкономических контактов (с учетом применения норм международного и национального законодательства, норм, регулирующих таможенное оформление, основ валютного законодательства и т.п.).</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Проекты составленных документов приобщаются к материалам практики.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8</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В рамках претензионной работы обучающийся должен: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ознакомиться с порядком ведения претензионной работы, освоить учет поступающих и предъявляемых претензий;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участвовать в рассмотрении претензий по существу, составлять проекты претензий и ответов на них;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ознакомиться с порядком приемки товаров по количеству и качеству, принимать участие в контроле за своевременным составлением актов приемки (обратить внимание на случаи приемки товара в соответствии с требованиями инструкции Госарбитража № П-6 и № П-7);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изучить основные товаросопроводительные, транспортные, расчетные и иные документы (документы, подтверждающие качество и безопасность товара, накладные, счета-фактуры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lastRenderedPageBreak/>
              <w:t xml:space="preserve">- изучить вопрос об обобщении и анализе претензионно-исковой и иной работе юридического отдела за отчетный период.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Проекты составленных документов приобщаются к материалам практики.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lastRenderedPageBreak/>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lastRenderedPageBreak/>
              <w:t>9</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В рамках взаимоотношений с государственными и муниципальными органами обучающийся должен: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определять круг вопросов, подлежащих согласованию с государственными или муниципальными органами (федеральная налоговая служба, федеральная служба по финансовым рынкам, федеральная антимонопольная служба, комитет по управлению имуществом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составлять проекты документов, адресованных указанным органам (письма, запросы, ходатайства и т.п.);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участвовать при проведении проверок предприятия контрольными и надзорными органами;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готовить документы для обжалований незаконных действий, решений должностных лиц, органов государственной власти и местного самоуправления.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AC703C">
              <w:rPr>
                <w:rFonts w:ascii="Times New Roman" w:eastAsia="Times New Roman" w:hAnsi="Times New Roman" w:cs="Times New Roman"/>
                <w:color w:val="000000"/>
                <w:sz w:val="24"/>
                <w:szCs w:val="24"/>
              </w:rPr>
              <w:t>Проекты составленных документов приобщаются к материалам практики.</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10</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В рамках работы по защите прав предприятия в судебных органах обучающийся обязан: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изучить формы защиты прав и законных интересов предприятия;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составлять проекты заявлений для обращения в арбитражный суд (суд общей юрисдикции) с учетом требований, предъявляемых законодательством к форме таких заявлений и прилагаемым документам;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изучить и применять правовые средства защиты, если предприятие выступает в качестве ответчика по делу;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 участвовать в рассмотрении судебными органами споров с участием предприятия;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 xml:space="preserve">- составлять проекты жалоб на решения судебных органов.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Проекты составленных документов приобщаются к материалам практики.</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11</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spacing w:after="0" w:line="240" w:lineRule="auto"/>
              <w:jc w:val="both"/>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 xml:space="preserve">Осуществлять поиск и анализ нормативно-правовых актов по теме исследования. </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12</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C703C">
              <w:rPr>
                <w:rFonts w:ascii="Times New Roman" w:eastAsia="Times New Roman" w:hAnsi="Times New Roman" w:cs="Times New Roman"/>
                <w:color w:val="000000"/>
                <w:sz w:val="24"/>
                <w:szCs w:val="24"/>
              </w:rPr>
              <w:t>Осуществлять сбор эмпирического материала для использования полученных данных в преподавательской и научной деятельности. Изучить способы обработки получаемых эмпирических данных и их интерпретацию.</w:t>
            </w:r>
          </w:p>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lastRenderedPageBreak/>
              <w:t>13</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spacing w:after="0" w:line="240" w:lineRule="auto"/>
              <w:jc w:val="both"/>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Провести интервьюирование практических работников и иных лиц по вопросам, связанным с темой магистерской диссертации</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r w:rsidR="00AC703C" w:rsidRPr="00AC703C" w:rsidTr="00C967D3">
        <w:trPr>
          <w:trHeight w:val="1100"/>
          <w:jc w:val="center"/>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14</w:t>
            </w:r>
          </w:p>
        </w:tc>
        <w:tc>
          <w:tcPr>
            <w:tcW w:w="6701"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both"/>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Подготовка документов практики к защите: составление дневника и отчета о прохождении практики, получение характеристики по итогам практики. Удостоверение указанных документов по месту прохождения практики. *</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C703C" w:rsidRPr="00AC703C" w:rsidRDefault="00AC703C" w:rsidP="00AC703C">
            <w:pPr>
              <w:autoSpaceDE w:val="0"/>
              <w:autoSpaceDN w:val="0"/>
              <w:adjustRightInd w:val="0"/>
              <w:spacing w:after="0" w:line="240" w:lineRule="auto"/>
              <w:jc w:val="center"/>
              <w:rPr>
                <w:rFonts w:ascii="Times New Roman" w:eastAsia="Times New Roman" w:hAnsi="Times New Roman" w:cs="Times New Roman"/>
                <w:sz w:val="24"/>
                <w:szCs w:val="24"/>
              </w:rPr>
            </w:pPr>
            <w:r w:rsidRPr="00AC703C">
              <w:rPr>
                <w:rFonts w:ascii="Times New Roman" w:eastAsia="Times New Roman" w:hAnsi="Times New Roman" w:cs="Times New Roman"/>
                <w:sz w:val="24"/>
                <w:szCs w:val="24"/>
              </w:rPr>
              <w:t>В течение прохождения практики</w:t>
            </w:r>
          </w:p>
        </w:tc>
      </w:tr>
    </w:tbl>
    <w:p w:rsidR="006126B6" w:rsidRDefault="006126B6">
      <w:pPr>
        <w:spacing w:after="0" w:line="240" w:lineRule="auto"/>
        <w:jc w:val="center"/>
        <w:rPr>
          <w:rFonts w:ascii="Times New Roman" w:eastAsia="Times New Roman" w:hAnsi="Times New Roman" w:cs="Times New Roman"/>
        </w:rPr>
      </w:pPr>
    </w:p>
    <w:p w:rsidR="006126B6" w:rsidRDefault="00C56AEC">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1D1B11"/>
          <w:sz w:val="28"/>
        </w:rPr>
        <w:t xml:space="preserve">      </w:t>
      </w:r>
    </w:p>
    <w:p w:rsidR="006126B6" w:rsidRDefault="00C56AEC">
      <w:pPr>
        <w:tabs>
          <w:tab w:val="left" w:pos="3945"/>
          <w:tab w:val="left" w:pos="8175"/>
        </w:tabs>
        <w:spacing w:after="0" w:line="240" w:lineRule="auto"/>
        <w:ind w:left="142" w:right="-142"/>
        <w:rPr>
          <w:rFonts w:ascii="Times New Roman" w:eastAsia="Times New Roman" w:hAnsi="Times New Roman" w:cs="Times New Roman"/>
          <w:color w:val="1D1B11"/>
          <w:sz w:val="28"/>
        </w:rPr>
      </w:pPr>
      <w:r>
        <w:rPr>
          <w:rFonts w:ascii="Times New Roman" w:eastAsia="Times New Roman" w:hAnsi="Times New Roman" w:cs="Times New Roman"/>
          <w:color w:val="1D1B11"/>
          <w:sz w:val="28"/>
        </w:rPr>
        <w:t>Руководитель практики  от Академии           __________________</w:t>
      </w:r>
      <w:r>
        <w:rPr>
          <w:rFonts w:ascii="Times New Roman" w:eastAsia="Times New Roman" w:hAnsi="Times New Roman" w:cs="Times New Roman"/>
          <w:color w:val="1D1B11"/>
          <w:sz w:val="28"/>
        </w:rPr>
        <w:tab/>
      </w:r>
      <w:r>
        <w:rPr>
          <w:rFonts w:ascii="Times New Roman" w:eastAsia="Times New Roman" w:hAnsi="Times New Roman" w:cs="Times New Roman"/>
          <w:sz w:val="26"/>
        </w:rPr>
        <w:t>И.О. Фамилия</w:t>
      </w:r>
    </w:p>
    <w:p w:rsidR="006126B6" w:rsidRDefault="00C56AEC">
      <w:pPr>
        <w:spacing w:after="0" w:line="240" w:lineRule="auto"/>
        <w:ind w:left="142" w:right="-142"/>
        <w:rPr>
          <w:rFonts w:ascii="Times New Roman" w:eastAsia="Times New Roman" w:hAnsi="Times New Roman" w:cs="Times New Roman"/>
          <w:i/>
          <w:color w:val="1D1B11"/>
          <w:sz w:val="20"/>
        </w:rPr>
      </w:pPr>
      <w:r>
        <w:rPr>
          <w:rFonts w:ascii="Times New Roman" w:eastAsia="Times New Roman" w:hAnsi="Times New Roman" w:cs="Times New Roman"/>
          <w:i/>
          <w:color w:val="1D1B11"/>
          <w:sz w:val="20"/>
        </w:rPr>
        <w:t>(должность, ученое звание, степень)                                                            (подпись)</w:t>
      </w:r>
    </w:p>
    <w:p w:rsidR="006126B6" w:rsidRDefault="006126B6">
      <w:pPr>
        <w:spacing w:after="0" w:line="240" w:lineRule="auto"/>
        <w:ind w:left="142"/>
        <w:jc w:val="both"/>
        <w:rPr>
          <w:rFonts w:ascii="Times New Roman" w:eastAsia="Times New Roman" w:hAnsi="Times New Roman" w:cs="Times New Roman"/>
          <w:b/>
          <w:color w:val="1D1B11"/>
          <w:sz w:val="28"/>
        </w:rPr>
      </w:pPr>
    </w:p>
    <w:p w:rsidR="006126B6" w:rsidRDefault="00C56AEC">
      <w:pPr>
        <w:spacing w:after="0" w:line="240" w:lineRule="auto"/>
        <w:ind w:left="142"/>
        <w:jc w:val="both"/>
        <w:rPr>
          <w:rFonts w:ascii="Times New Roman" w:eastAsia="Times New Roman" w:hAnsi="Times New Roman" w:cs="Times New Roman"/>
          <w:b/>
          <w:color w:val="1D1B11"/>
          <w:sz w:val="28"/>
        </w:rPr>
      </w:pPr>
      <w:r>
        <w:rPr>
          <w:rFonts w:ascii="Times New Roman" w:eastAsia="Times New Roman" w:hAnsi="Times New Roman" w:cs="Times New Roman"/>
          <w:b/>
          <w:color w:val="1D1B11"/>
          <w:sz w:val="28"/>
        </w:rPr>
        <w:t>Согласовано:</w:t>
      </w:r>
    </w:p>
    <w:p w:rsidR="006126B6" w:rsidRDefault="006126B6">
      <w:pPr>
        <w:spacing w:after="0" w:line="240" w:lineRule="auto"/>
        <w:ind w:left="142"/>
        <w:jc w:val="both"/>
        <w:rPr>
          <w:rFonts w:ascii="Times New Roman" w:eastAsia="Times New Roman" w:hAnsi="Times New Roman" w:cs="Times New Roman"/>
          <w:b/>
          <w:color w:val="1D1B11"/>
          <w:sz w:val="28"/>
        </w:rPr>
      </w:pPr>
    </w:p>
    <w:p w:rsidR="006126B6" w:rsidRDefault="00C56AEC">
      <w:pPr>
        <w:tabs>
          <w:tab w:val="left" w:pos="3945"/>
          <w:tab w:val="left" w:pos="8175"/>
        </w:tabs>
        <w:spacing w:after="0" w:line="240" w:lineRule="auto"/>
        <w:ind w:left="142" w:right="-142"/>
        <w:rPr>
          <w:rFonts w:ascii="Times New Roman" w:eastAsia="Times New Roman" w:hAnsi="Times New Roman" w:cs="Times New Roman"/>
          <w:color w:val="1D1B11"/>
          <w:sz w:val="28"/>
        </w:rPr>
      </w:pPr>
      <w:r>
        <w:rPr>
          <w:rFonts w:ascii="Times New Roman" w:eastAsia="Times New Roman" w:hAnsi="Times New Roman" w:cs="Times New Roman"/>
          <w:color w:val="1D1B11"/>
          <w:sz w:val="28"/>
        </w:rPr>
        <w:t xml:space="preserve">Руководитель практики  </w:t>
      </w:r>
    </w:p>
    <w:p w:rsidR="006126B6" w:rsidRDefault="00C56AEC">
      <w:pPr>
        <w:tabs>
          <w:tab w:val="left" w:pos="3945"/>
          <w:tab w:val="left" w:pos="4536"/>
          <w:tab w:val="left" w:pos="4678"/>
          <w:tab w:val="left" w:pos="4820"/>
          <w:tab w:val="left" w:pos="7088"/>
          <w:tab w:val="left" w:pos="7371"/>
          <w:tab w:val="left" w:pos="8175"/>
        </w:tabs>
        <w:spacing w:after="0" w:line="240" w:lineRule="auto"/>
        <w:ind w:left="142" w:right="-142"/>
        <w:rPr>
          <w:rFonts w:ascii="Times New Roman" w:eastAsia="Times New Roman" w:hAnsi="Times New Roman" w:cs="Times New Roman"/>
          <w:color w:val="1D1B11"/>
          <w:sz w:val="28"/>
        </w:rPr>
      </w:pPr>
      <w:r>
        <w:rPr>
          <w:rFonts w:ascii="Times New Roman" w:eastAsia="Times New Roman" w:hAnsi="Times New Roman" w:cs="Times New Roman"/>
          <w:color w:val="1D1B11"/>
          <w:sz w:val="28"/>
        </w:rPr>
        <w:t>от профильной организации или ведомства   __________________</w:t>
      </w:r>
      <w:r>
        <w:rPr>
          <w:rFonts w:ascii="Times New Roman" w:eastAsia="Times New Roman" w:hAnsi="Times New Roman" w:cs="Times New Roman"/>
          <w:color w:val="1D1B11"/>
          <w:sz w:val="28"/>
        </w:rPr>
        <w:tab/>
      </w:r>
      <w:r>
        <w:rPr>
          <w:rFonts w:ascii="Times New Roman" w:eastAsia="Times New Roman" w:hAnsi="Times New Roman" w:cs="Times New Roman"/>
          <w:sz w:val="26"/>
        </w:rPr>
        <w:t>И.О. Фамилия</w:t>
      </w:r>
    </w:p>
    <w:p w:rsidR="006126B6" w:rsidRDefault="00C56AEC">
      <w:pPr>
        <w:spacing w:after="0" w:line="240" w:lineRule="auto"/>
        <w:ind w:left="142" w:right="-142" w:firstLine="567"/>
        <w:rPr>
          <w:rFonts w:ascii="Times New Roman" w:eastAsia="Times New Roman" w:hAnsi="Times New Roman" w:cs="Times New Roman"/>
          <w:i/>
          <w:color w:val="1D1B11"/>
          <w:sz w:val="20"/>
          <w:vertAlign w:val="subscript"/>
        </w:rPr>
      </w:pPr>
      <w:r>
        <w:rPr>
          <w:rFonts w:ascii="Times New Roman" w:eastAsia="Times New Roman" w:hAnsi="Times New Roman" w:cs="Times New Roman"/>
          <w:i/>
          <w:color w:val="1D1B11"/>
          <w:sz w:val="20"/>
        </w:rPr>
        <w:t>(должность, звание)                                                                                      (подпись)</w:t>
      </w:r>
    </w:p>
    <w:p w:rsidR="006126B6" w:rsidRDefault="00C56AEC">
      <w:pPr>
        <w:spacing w:after="0" w:line="240" w:lineRule="auto"/>
        <w:ind w:left="142" w:right="-142" w:firstLine="567"/>
        <w:rPr>
          <w:rFonts w:ascii="Times New Roman" w:eastAsia="Times New Roman" w:hAnsi="Times New Roman" w:cs="Times New Roman"/>
          <w:i/>
          <w:sz w:val="24"/>
        </w:rPr>
      </w:pPr>
      <w:r>
        <w:rPr>
          <w:rFonts w:ascii="Times New Roman" w:eastAsia="Times New Roman" w:hAnsi="Times New Roman" w:cs="Times New Roman"/>
          <w:i/>
          <w:sz w:val="24"/>
        </w:rPr>
        <w:t xml:space="preserve"> </w:t>
      </w: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AC703C" w:rsidRDefault="00AC703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i/>
          <w:sz w:val="24"/>
        </w:rPr>
      </w:pP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Министерство науки и высшего образования Российской Федерации </w:t>
      </w:r>
    </w:p>
    <w:p w:rsidR="006126B6" w:rsidRDefault="006126B6">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Microsoft Sans Serif" w:eastAsia="Microsoft Sans Serif" w:hAnsi="Microsoft Sans Serif" w:cs="Microsoft Sans Serif"/>
          <w:sz w:val="28"/>
        </w:rPr>
      </w:pP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sz w:val="28"/>
        </w:rPr>
      </w:pPr>
      <w:r>
        <w:rPr>
          <w:rFonts w:ascii="Times New Roman" w:eastAsia="Times New Roman" w:hAnsi="Times New Roman" w:cs="Times New Roman"/>
          <w:b/>
          <w:sz w:val="28"/>
        </w:rPr>
        <w:t>Федеральное государственное бюджетное образовательное учреждение</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sz w:val="28"/>
        </w:rPr>
      </w:pPr>
      <w:r>
        <w:rPr>
          <w:rFonts w:ascii="Times New Roman" w:eastAsia="Times New Roman" w:hAnsi="Times New Roman" w:cs="Times New Roman"/>
          <w:b/>
          <w:sz w:val="28"/>
        </w:rPr>
        <w:t>высшего образования</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sz w:val="28"/>
        </w:rPr>
      </w:pPr>
      <w:r>
        <w:rPr>
          <w:rFonts w:ascii="Times New Roman" w:eastAsia="Times New Roman" w:hAnsi="Times New Roman" w:cs="Times New Roman"/>
          <w:b/>
          <w:sz w:val="28"/>
        </w:rPr>
        <w:t>«Саратовская государственная юридическая академия»</w:t>
      </w:r>
    </w:p>
    <w:p w:rsidR="006126B6" w:rsidRDefault="006126B6">
      <w:pPr>
        <w:suppressAutoHyphens/>
        <w:spacing w:after="120" w:line="360" w:lineRule="auto"/>
        <w:jc w:val="center"/>
        <w:rPr>
          <w:rFonts w:ascii="Times New Roman" w:eastAsia="Times New Roman" w:hAnsi="Times New Roman" w:cs="Times New Roman"/>
          <w:b/>
          <w:sz w:val="28"/>
        </w:rPr>
      </w:pPr>
    </w:p>
    <w:p w:rsidR="006126B6" w:rsidRDefault="00C56AEC">
      <w:pPr>
        <w:tabs>
          <w:tab w:val="left" w:pos="675"/>
        </w:tabs>
        <w:spacing w:after="0" w:line="360" w:lineRule="auto"/>
        <w:jc w:val="center"/>
        <w:rPr>
          <w:rFonts w:ascii="Times New Roman" w:eastAsia="Times New Roman" w:hAnsi="Times New Roman" w:cs="Times New Roman"/>
          <w:color w:val="000000"/>
          <w:sz w:val="28"/>
        </w:rPr>
      </w:pPr>
      <w:r>
        <w:rPr>
          <w:rFonts w:ascii="Times New Roman" w:eastAsia="Times New Roman" w:hAnsi="Times New Roman" w:cs="Times New Roman"/>
          <w:b/>
          <w:sz w:val="28"/>
        </w:rPr>
        <w:t>Вид практики</w:t>
      </w:r>
      <w:r>
        <w:rPr>
          <w:rFonts w:ascii="Times New Roman" w:eastAsia="Times New Roman" w:hAnsi="Times New Roman" w:cs="Times New Roman"/>
          <w:sz w:val="28"/>
        </w:rPr>
        <w:t xml:space="preserve"> – </w:t>
      </w:r>
      <w:r>
        <w:rPr>
          <w:rFonts w:ascii="Times New Roman" w:eastAsia="Times New Roman" w:hAnsi="Times New Roman" w:cs="Times New Roman"/>
          <w:b/>
          <w:color w:val="000000"/>
          <w:sz w:val="28"/>
        </w:rPr>
        <w:t>производственная</w:t>
      </w:r>
    </w:p>
    <w:p w:rsidR="006126B6" w:rsidRDefault="00C56AEC">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Кафедра</w:t>
      </w:r>
      <w:r>
        <w:rPr>
          <w:rFonts w:ascii="Times New Roman" w:eastAsia="Times New Roman" w:hAnsi="Times New Roman" w:cs="Times New Roman"/>
          <w:sz w:val="28"/>
        </w:rPr>
        <w:t xml:space="preserve"> __________________________</w:t>
      </w:r>
    </w:p>
    <w:p w:rsidR="006126B6" w:rsidRDefault="00C56AEC">
      <w:pPr>
        <w:suppressAutoHyphen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Магистерская программа «__________________________»</w:t>
      </w:r>
    </w:p>
    <w:p w:rsidR="006126B6" w:rsidRDefault="006126B6">
      <w:pPr>
        <w:spacing w:after="0" w:line="240" w:lineRule="auto"/>
        <w:jc w:val="center"/>
        <w:rPr>
          <w:rFonts w:ascii="Times New Roman" w:eastAsia="Times New Roman" w:hAnsi="Times New Roman" w:cs="Times New Roman"/>
          <w:b/>
          <w:sz w:val="28"/>
        </w:rPr>
      </w:pPr>
    </w:p>
    <w:p w:rsidR="006126B6" w:rsidRDefault="006126B6">
      <w:pPr>
        <w:spacing w:after="0" w:line="240" w:lineRule="auto"/>
        <w:jc w:val="center"/>
        <w:rPr>
          <w:rFonts w:ascii="Times New Roman" w:eastAsia="Times New Roman" w:hAnsi="Times New Roman" w:cs="Times New Roman"/>
          <w:b/>
          <w:sz w:val="28"/>
        </w:rPr>
      </w:pPr>
    </w:p>
    <w:p w:rsidR="006126B6" w:rsidRDefault="00C56AEC">
      <w:pPr>
        <w:keepNext/>
        <w:keepLine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ОТЧЕТ о прохождении практики</w:t>
      </w:r>
    </w:p>
    <w:p w:rsidR="006126B6" w:rsidRDefault="006126B6">
      <w:pPr>
        <w:suppressAutoHyphens/>
        <w:spacing w:after="120" w:line="360" w:lineRule="auto"/>
        <w:jc w:val="center"/>
        <w:rPr>
          <w:rFonts w:ascii="Times New Roman" w:eastAsia="Times New Roman" w:hAnsi="Times New Roman" w:cs="Times New Roman"/>
          <w:b/>
          <w:sz w:val="28"/>
        </w:rPr>
      </w:pPr>
    </w:p>
    <w:p w:rsidR="006126B6" w:rsidRDefault="006126B6">
      <w:pPr>
        <w:suppressAutoHyphens/>
        <w:spacing w:after="120" w:line="360" w:lineRule="auto"/>
        <w:jc w:val="center"/>
        <w:rPr>
          <w:rFonts w:ascii="Times New Roman" w:eastAsia="Times New Roman" w:hAnsi="Times New Roman" w:cs="Times New Roman"/>
          <w:b/>
          <w:sz w:val="28"/>
        </w:rPr>
      </w:pPr>
    </w:p>
    <w:p w:rsidR="006126B6" w:rsidRDefault="006126B6">
      <w:pPr>
        <w:suppressAutoHyphens/>
        <w:spacing w:after="120" w:line="360" w:lineRule="auto"/>
        <w:jc w:val="center"/>
        <w:rPr>
          <w:rFonts w:ascii="Times New Roman" w:eastAsia="Times New Roman" w:hAnsi="Times New Roman" w:cs="Times New Roman"/>
          <w:b/>
          <w:sz w:val="28"/>
        </w:rPr>
      </w:pPr>
    </w:p>
    <w:p w:rsidR="006126B6" w:rsidRDefault="00C56AEC">
      <w:pPr>
        <w:suppressAutoHyphens/>
        <w:spacing w:after="12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Выполнил:</w:t>
      </w:r>
    </w:p>
    <w:tbl>
      <w:tblPr>
        <w:tblW w:w="0" w:type="auto"/>
        <w:tblInd w:w="5070" w:type="dxa"/>
        <w:tblCellMar>
          <w:left w:w="10" w:type="dxa"/>
          <w:right w:w="10" w:type="dxa"/>
        </w:tblCellMar>
        <w:tblLook w:val="04A0"/>
      </w:tblPr>
      <w:tblGrid>
        <w:gridCol w:w="4501"/>
      </w:tblGrid>
      <w:tr w:rsidR="006126B6">
        <w:tc>
          <w:tcPr>
            <w:tcW w:w="5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26B6" w:rsidRDefault="00C56AEC">
            <w:pPr>
              <w:tabs>
                <w:tab w:val="left" w:pos="4670"/>
                <w:tab w:val="left" w:pos="7938"/>
                <w:tab w:val="left" w:pos="8364"/>
              </w:tabs>
              <w:suppressAutoHyphens/>
              <w:spacing w:after="120" w:line="360" w:lineRule="auto"/>
              <w:rPr>
                <w:rFonts w:ascii="Times New Roman" w:eastAsia="Times New Roman" w:hAnsi="Times New Roman" w:cs="Times New Roman"/>
                <w:sz w:val="26"/>
              </w:rPr>
            </w:pPr>
            <w:r>
              <w:rPr>
                <w:rFonts w:ascii="Times New Roman" w:eastAsia="Times New Roman" w:hAnsi="Times New Roman" w:cs="Times New Roman"/>
                <w:sz w:val="26"/>
              </w:rPr>
              <w:t>Обучающийся___курса___группы</w:t>
            </w:r>
          </w:p>
          <w:p w:rsidR="006126B6" w:rsidRDefault="00C56AEC">
            <w:pPr>
              <w:tabs>
                <w:tab w:val="left" w:pos="540"/>
              </w:tabs>
              <w:spacing w:after="0" w:line="240" w:lineRule="auto"/>
              <w:rPr>
                <w:rFonts w:ascii="Times New Roman" w:eastAsia="Times New Roman" w:hAnsi="Times New Roman" w:cs="Times New Roman"/>
                <w:i/>
                <w:sz w:val="20"/>
              </w:rPr>
            </w:pPr>
            <w:r>
              <w:rPr>
                <w:rFonts w:ascii="Times New Roman" w:eastAsia="Times New Roman" w:hAnsi="Times New Roman" w:cs="Times New Roman"/>
                <w:sz w:val="26"/>
              </w:rPr>
              <w:t xml:space="preserve">Института магистратуры </w:t>
            </w:r>
          </w:p>
          <w:p w:rsidR="006126B6" w:rsidRDefault="006126B6">
            <w:pPr>
              <w:tabs>
                <w:tab w:val="left" w:pos="540"/>
              </w:tabs>
              <w:spacing w:after="0" w:line="240" w:lineRule="auto"/>
              <w:rPr>
                <w:rFonts w:ascii="Times New Roman" w:eastAsia="Times New Roman" w:hAnsi="Times New Roman" w:cs="Times New Roman"/>
                <w:i/>
                <w:sz w:val="20"/>
              </w:rPr>
            </w:pPr>
          </w:p>
          <w:p w:rsidR="006126B6" w:rsidRDefault="00C56AEC">
            <w:pPr>
              <w:tabs>
                <w:tab w:val="left" w:pos="540"/>
              </w:tabs>
              <w:spacing w:after="0" w:line="360" w:lineRule="auto"/>
              <w:rPr>
                <w:rFonts w:ascii="Times New Roman" w:eastAsia="Times New Roman" w:hAnsi="Times New Roman" w:cs="Times New Roman"/>
                <w:sz w:val="26"/>
              </w:rPr>
            </w:pPr>
            <w:r>
              <w:rPr>
                <w:rFonts w:ascii="Times New Roman" w:eastAsia="Times New Roman" w:hAnsi="Times New Roman" w:cs="Times New Roman"/>
                <w:sz w:val="26"/>
              </w:rPr>
              <w:t>направления подготовки</w:t>
            </w:r>
          </w:p>
          <w:p w:rsidR="006126B6" w:rsidRDefault="00C56AEC">
            <w:pPr>
              <w:tabs>
                <w:tab w:val="left" w:pos="540"/>
              </w:tab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40.04.01 Юриспруденция</w:t>
            </w:r>
          </w:p>
          <w:p w:rsidR="006126B6" w:rsidRDefault="006126B6">
            <w:pPr>
              <w:tabs>
                <w:tab w:val="left" w:pos="540"/>
                <w:tab w:val="left" w:pos="8222"/>
                <w:tab w:val="left" w:pos="8505"/>
              </w:tabs>
              <w:spacing w:after="0" w:line="240" w:lineRule="auto"/>
              <w:rPr>
                <w:rFonts w:ascii="Times New Roman" w:eastAsia="Times New Roman" w:hAnsi="Times New Roman" w:cs="Times New Roman"/>
                <w:sz w:val="26"/>
              </w:rPr>
            </w:pPr>
          </w:p>
          <w:p w:rsidR="006126B6" w:rsidRDefault="00C56AEC">
            <w:pPr>
              <w:tabs>
                <w:tab w:val="left" w:pos="540"/>
                <w:tab w:val="left" w:pos="8222"/>
                <w:tab w:val="left" w:pos="8505"/>
              </w:tabs>
              <w:spacing w:after="0" w:line="240" w:lineRule="auto"/>
              <w:rPr>
                <w:rFonts w:ascii="Times New Roman" w:eastAsia="Times New Roman" w:hAnsi="Times New Roman" w:cs="Times New Roman"/>
                <w:sz w:val="26"/>
              </w:rPr>
            </w:pPr>
            <w:r>
              <w:rPr>
                <w:rFonts w:ascii="Times New Roman" w:eastAsia="Times New Roman" w:hAnsi="Times New Roman" w:cs="Times New Roman"/>
                <w:sz w:val="26"/>
              </w:rPr>
              <w:t>_____________________________________</w:t>
            </w:r>
          </w:p>
          <w:p w:rsidR="006126B6" w:rsidRDefault="00C56AEC">
            <w:pPr>
              <w:tabs>
                <w:tab w:val="left" w:pos="540"/>
              </w:tabs>
              <w:spacing w:after="0" w:line="240" w:lineRule="auto"/>
              <w:jc w:val="center"/>
              <w:rPr>
                <w:rFonts w:ascii="Times New Roman" w:eastAsia="Times New Roman" w:hAnsi="Times New Roman" w:cs="Times New Roman"/>
                <w:i/>
                <w:sz w:val="20"/>
              </w:rPr>
            </w:pPr>
            <w:r>
              <w:rPr>
                <w:rFonts w:ascii="Times New Roman" w:eastAsia="Times New Roman" w:hAnsi="Times New Roman" w:cs="Times New Roman"/>
                <w:i/>
                <w:sz w:val="20"/>
              </w:rPr>
              <w:t>(ФИО)</w:t>
            </w:r>
          </w:p>
          <w:p w:rsidR="006126B6" w:rsidRDefault="006126B6">
            <w:pPr>
              <w:tabs>
                <w:tab w:val="left" w:pos="540"/>
                <w:tab w:val="left" w:pos="8364"/>
              </w:tabs>
              <w:spacing w:after="0" w:line="240" w:lineRule="auto"/>
              <w:ind w:left="3929"/>
              <w:rPr>
                <w:rFonts w:ascii="Times New Roman" w:eastAsia="Times New Roman" w:hAnsi="Times New Roman" w:cs="Times New Roman"/>
                <w:i/>
                <w:sz w:val="20"/>
              </w:rPr>
            </w:pPr>
          </w:p>
          <w:p w:rsidR="006126B6" w:rsidRDefault="00C56AEC">
            <w:pPr>
              <w:tabs>
                <w:tab w:val="left" w:pos="4670"/>
              </w:tabs>
              <w:suppressAutoHyphens/>
              <w:spacing w:after="120" w:line="360" w:lineRule="auto"/>
              <w:rPr>
                <w:rFonts w:ascii="Times New Roman" w:eastAsia="Times New Roman" w:hAnsi="Times New Roman" w:cs="Times New Roman"/>
                <w:sz w:val="26"/>
              </w:rPr>
            </w:pPr>
            <w:r>
              <w:rPr>
                <w:rFonts w:ascii="Times New Roman" w:eastAsia="Times New Roman" w:hAnsi="Times New Roman" w:cs="Times New Roman"/>
                <w:sz w:val="26"/>
              </w:rPr>
              <w:t>«</w:t>
            </w:r>
            <w:r>
              <w:rPr>
                <w:rFonts w:ascii="Times New Roman" w:eastAsia="Times New Roman" w:hAnsi="Times New Roman" w:cs="Times New Roman"/>
                <w:b/>
                <w:sz w:val="26"/>
              </w:rPr>
              <w:t>___</w:t>
            </w:r>
            <w:r>
              <w:rPr>
                <w:rFonts w:ascii="Times New Roman" w:eastAsia="Times New Roman" w:hAnsi="Times New Roman" w:cs="Times New Roman"/>
                <w:sz w:val="26"/>
              </w:rPr>
              <w:t xml:space="preserve">»__________20____ г. </w:t>
            </w:r>
          </w:p>
          <w:p w:rsidR="006126B6" w:rsidRDefault="00C56AEC">
            <w:pPr>
              <w:tabs>
                <w:tab w:val="left" w:pos="540"/>
              </w:tabs>
              <w:spacing w:after="0" w:line="360" w:lineRule="auto"/>
              <w:ind w:left="33" w:hanging="33"/>
              <w:rPr>
                <w:rFonts w:ascii="Times New Roman" w:eastAsia="Times New Roman" w:hAnsi="Times New Roman" w:cs="Times New Roman"/>
                <w:sz w:val="26"/>
              </w:rPr>
            </w:pPr>
            <w:r>
              <w:rPr>
                <w:rFonts w:ascii="Times New Roman" w:eastAsia="Times New Roman" w:hAnsi="Times New Roman" w:cs="Times New Roman"/>
                <w:sz w:val="26"/>
              </w:rPr>
              <w:t xml:space="preserve">____________________________________ </w:t>
            </w:r>
          </w:p>
          <w:p w:rsidR="006126B6" w:rsidRDefault="00C56AEC">
            <w:pPr>
              <w:tabs>
                <w:tab w:val="left" w:pos="540"/>
              </w:tabs>
              <w:spacing w:after="0" w:line="360" w:lineRule="auto"/>
              <w:ind w:left="33" w:hanging="33"/>
              <w:jc w:val="center"/>
              <w:rPr>
                <w:rFonts w:ascii="Times New Roman" w:eastAsia="Times New Roman" w:hAnsi="Times New Roman" w:cs="Times New Roman"/>
                <w:i/>
                <w:sz w:val="16"/>
              </w:rPr>
            </w:pPr>
            <w:r>
              <w:rPr>
                <w:rFonts w:ascii="Times New Roman" w:eastAsia="Times New Roman" w:hAnsi="Times New Roman" w:cs="Times New Roman"/>
                <w:i/>
                <w:sz w:val="16"/>
              </w:rPr>
              <w:t>подпись обучающегося</w:t>
            </w:r>
          </w:p>
          <w:p w:rsidR="006126B6" w:rsidRDefault="006126B6">
            <w:pPr>
              <w:spacing w:after="0" w:line="240" w:lineRule="auto"/>
            </w:pPr>
          </w:p>
        </w:tc>
      </w:tr>
    </w:tbl>
    <w:p w:rsidR="006126B6" w:rsidRDefault="006126B6">
      <w:pPr>
        <w:suppressAutoHyphens/>
        <w:spacing w:after="120" w:line="360" w:lineRule="auto"/>
        <w:jc w:val="center"/>
        <w:rPr>
          <w:rFonts w:ascii="Times New Roman" w:eastAsia="Times New Roman" w:hAnsi="Times New Roman" w:cs="Times New Roman"/>
          <w:sz w:val="24"/>
        </w:rPr>
      </w:pPr>
    </w:p>
    <w:p w:rsidR="006126B6" w:rsidRDefault="006126B6">
      <w:pPr>
        <w:suppressAutoHyphens/>
        <w:spacing w:after="120" w:line="360" w:lineRule="auto"/>
        <w:jc w:val="center"/>
        <w:rPr>
          <w:rFonts w:ascii="Times New Roman" w:eastAsia="Times New Roman" w:hAnsi="Times New Roman" w:cs="Times New Roman"/>
          <w:sz w:val="24"/>
        </w:rPr>
      </w:pPr>
    </w:p>
    <w:p w:rsidR="006126B6" w:rsidRDefault="006126B6">
      <w:pPr>
        <w:suppressAutoHyphens/>
        <w:spacing w:after="120" w:line="360" w:lineRule="auto"/>
        <w:jc w:val="center"/>
        <w:rPr>
          <w:rFonts w:ascii="Times New Roman" w:eastAsia="Times New Roman" w:hAnsi="Times New Roman" w:cs="Times New Roman"/>
          <w:sz w:val="24"/>
        </w:rPr>
      </w:pPr>
    </w:p>
    <w:p w:rsidR="006126B6" w:rsidRDefault="00C56AEC">
      <w:pPr>
        <w:suppressAutoHyphens/>
        <w:spacing w:after="120" w:line="360" w:lineRule="auto"/>
        <w:jc w:val="center"/>
        <w:rPr>
          <w:rFonts w:ascii="Microsoft Sans Serif" w:eastAsia="Microsoft Sans Serif" w:hAnsi="Microsoft Sans Serif" w:cs="Microsoft Sans Serif"/>
          <w:b/>
          <w:sz w:val="32"/>
        </w:rPr>
      </w:pPr>
      <w:r>
        <w:rPr>
          <w:rFonts w:ascii="Times New Roman" w:eastAsia="Times New Roman" w:hAnsi="Times New Roman" w:cs="Times New Roman"/>
          <w:sz w:val="24"/>
        </w:rPr>
        <w:t>Саратов – 20</w:t>
      </w:r>
      <w:r w:rsidR="00AC703C">
        <w:rPr>
          <w:rFonts w:ascii="Times New Roman" w:eastAsia="Times New Roman" w:hAnsi="Times New Roman" w:cs="Times New Roman"/>
          <w:sz w:val="24"/>
        </w:rPr>
        <w:t>22</w:t>
      </w:r>
      <w:r>
        <w:rPr>
          <w:rFonts w:ascii="Times New Roman" w:eastAsia="Times New Roman" w:hAnsi="Times New Roman" w:cs="Times New Roman"/>
          <w:sz w:val="24"/>
        </w:rPr>
        <w:t xml:space="preserve"> г.</w:t>
      </w:r>
      <w:r>
        <w:rPr>
          <w:rFonts w:ascii="Microsoft Sans Serif" w:eastAsia="Microsoft Sans Serif" w:hAnsi="Microsoft Sans Serif" w:cs="Microsoft Sans Serif"/>
          <w:b/>
          <w:sz w:val="32"/>
        </w:rPr>
        <w:t xml:space="preserve"> </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Министерство науки и высшего образования Российской Федерации </w:t>
      </w:r>
    </w:p>
    <w:p w:rsidR="006126B6" w:rsidRDefault="006126B6">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Microsoft Sans Serif" w:eastAsia="Microsoft Sans Serif" w:hAnsi="Microsoft Sans Serif" w:cs="Microsoft Sans Serif"/>
          <w:sz w:val="16"/>
        </w:rPr>
      </w:pP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sz w:val="28"/>
        </w:rPr>
      </w:pPr>
      <w:r>
        <w:rPr>
          <w:rFonts w:ascii="Times New Roman" w:eastAsia="Times New Roman" w:hAnsi="Times New Roman" w:cs="Times New Roman"/>
          <w:b/>
          <w:sz w:val="28"/>
        </w:rPr>
        <w:t>Федеральное государственное бюджетное образовательное учреждение</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sz w:val="28"/>
        </w:rPr>
      </w:pPr>
      <w:r>
        <w:rPr>
          <w:rFonts w:ascii="Times New Roman" w:eastAsia="Times New Roman" w:hAnsi="Times New Roman" w:cs="Times New Roman"/>
          <w:b/>
          <w:sz w:val="28"/>
        </w:rPr>
        <w:t>высшего образования</w:t>
      </w:r>
    </w:p>
    <w:p w:rsidR="006126B6" w:rsidRDefault="00C56AEC">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center"/>
        <w:rPr>
          <w:rFonts w:ascii="Times New Roman" w:eastAsia="Times New Roman" w:hAnsi="Times New Roman" w:cs="Times New Roman"/>
          <w:b/>
          <w:sz w:val="28"/>
        </w:rPr>
      </w:pPr>
      <w:r>
        <w:rPr>
          <w:rFonts w:ascii="Times New Roman" w:eastAsia="Times New Roman" w:hAnsi="Times New Roman" w:cs="Times New Roman"/>
          <w:b/>
          <w:sz w:val="28"/>
        </w:rPr>
        <w:t>«Саратовская государственная юридическая академия»</w:t>
      </w:r>
    </w:p>
    <w:p w:rsidR="006126B6" w:rsidRDefault="006126B6">
      <w:pPr>
        <w:suppressAutoHyphens/>
        <w:spacing w:after="120" w:line="360" w:lineRule="auto"/>
        <w:jc w:val="center"/>
        <w:rPr>
          <w:rFonts w:ascii="Times New Roman" w:eastAsia="Times New Roman" w:hAnsi="Times New Roman" w:cs="Times New Roman"/>
          <w:b/>
          <w:sz w:val="16"/>
        </w:rPr>
      </w:pPr>
    </w:p>
    <w:p w:rsidR="006126B6" w:rsidRDefault="00C56AEC">
      <w:pPr>
        <w:spacing w:after="0" w:line="360" w:lineRule="auto"/>
        <w:jc w:val="center"/>
        <w:rPr>
          <w:rFonts w:ascii="Times New Roman" w:eastAsia="Times New Roman" w:hAnsi="Times New Roman" w:cs="Times New Roman"/>
          <w:sz w:val="28"/>
        </w:rPr>
      </w:pPr>
      <w:r>
        <w:rPr>
          <w:rFonts w:ascii="Times New Roman" w:eastAsia="Times New Roman" w:hAnsi="Times New Roman" w:cs="Times New Roman"/>
          <w:b/>
          <w:sz w:val="28"/>
        </w:rPr>
        <w:t>Кафедра</w:t>
      </w:r>
      <w:r>
        <w:rPr>
          <w:rFonts w:ascii="Times New Roman" w:eastAsia="Times New Roman" w:hAnsi="Times New Roman" w:cs="Times New Roman"/>
          <w:sz w:val="28"/>
        </w:rPr>
        <w:t xml:space="preserve"> __________________________</w:t>
      </w:r>
    </w:p>
    <w:p w:rsidR="006126B6" w:rsidRDefault="00C56AEC">
      <w:pPr>
        <w:suppressAutoHyphens/>
        <w:spacing w:after="0" w:line="36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Магистерская программа «__________________________»</w:t>
      </w:r>
    </w:p>
    <w:p w:rsidR="006126B6" w:rsidRDefault="006126B6">
      <w:pPr>
        <w:suppressAutoHyphens/>
        <w:spacing w:after="120" w:line="360" w:lineRule="auto"/>
        <w:jc w:val="center"/>
        <w:rPr>
          <w:rFonts w:ascii="Times New Roman" w:eastAsia="Times New Roman" w:hAnsi="Times New Roman" w:cs="Times New Roman"/>
          <w:b/>
          <w:sz w:val="28"/>
        </w:rPr>
      </w:pPr>
    </w:p>
    <w:p w:rsidR="006126B6" w:rsidRDefault="00C56AEC">
      <w:pPr>
        <w:keepNext/>
        <w:keepLines/>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ДНЕВНИК</w:t>
      </w:r>
      <w:r>
        <w:rPr>
          <w:rFonts w:ascii="Times New Roman" w:eastAsia="Times New Roman" w:hAnsi="Times New Roman" w:cs="Times New Roman"/>
          <w:b/>
          <w:sz w:val="28"/>
        </w:rPr>
        <w:br/>
        <w:t>производственной практики</w:t>
      </w:r>
    </w:p>
    <w:p w:rsidR="006126B6" w:rsidRDefault="006126B6">
      <w:pPr>
        <w:keepNext/>
        <w:keepLines/>
        <w:spacing w:after="0" w:line="276" w:lineRule="auto"/>
        <w:jc w:val="center"/>
        <w:rPr>
          <w:rFonts w:ascii="Times New Roman" w:eastAsia="Times New Roman" w:hAnsi="Times New Roman" w:cs="Times New Roman"/>
          <w:b/>
          <w:i/>
          <w:sz w:val="28"/>
        </w:rPr>
      </w:pPr>
    </w:p>
    <w:p w:rsidR="006126B6" w:rsidRDefault="00C56AEC">
      <w:pPr>
        <w:suppressAutoHyphens/>
        <w:spacing w:after="120" w:line="360" w:lineRule="auto"/>
        <w:ind w:left="709" w:firstLine="709"/>
        <w:jc w:val="center"/>
        <w:rPr>
          <w:rFonts w:ascii="Times New Roman" w:eastAsia="Times New Roman" w:hAnsi="Times New Roman" w:cs="Times New Roman"/>
          <w:b/>
          <w:sz w:val="28"/>
        </w:rPr>
      </w:pPr>
      <w:r>
        <w:rPr>
          <w:rFonts w:ascii="Times New Roman" w:eastAsia="Times New Roman" w:hAnsi="Times New Roman" w:cs="Times New Roman"/>
          <w:b/>
          <w:sz w:val="28"/>
        </w:rPr>
        <w:t>Выполнил:</w:t>
      </w:r>
    </w:p>
    <w:tbl>
      <w:tblPr>
        <w:tblW w:w="0" w:type="auto"/>
        <w:tblInd w:w="5070" w:type="dxa"/>
        <w:tblCellMar>
          <w:left w:w="10" w:type="dxa"/>
          <w:right w:w="10" w:type="dxa"/>
        </w:tblCellMar>
        <w:tblLook w:val="04A0"/>
      </w:tblPr>
      <w:tblGrid>
        <w:gridCol w:w="4501"/>
      </w:tblGrid>
      <w:tr w:rsidR="006126B6">
        <w:trPr>
          <w:trHeight w:val="1"/>
        </w:trPr>
        <w:tc>
          <w:tcPr>
            <w:tcW w:w="53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126B6" w:rsidRDefault="00C56AEC">
            <w:pPr>
              <w:tabs>
                <w:tab w:val="left" w:pos="4670"/>
                <w:tab w:val="left" w:pos="7938"/>
                <w:tab w:val="left" w:pos="8364"/>
              </w:tabs>
              <w:suppressAutoHyphens/>
              <w:spacing w:after="120" w:line="360" w:lineRule="auto"/>
              <w:rPr>
                <w:rFonts w:ascii="Times New Roman" w:eastAsia="Times New Roman" w:hAnsi="Times New Roman" w:cs="Times New Roman"/>
                <w:sz w:val="28"/>
              </w:rPr>
            </w:pPr>
            <w:r>
              <w:rPr>
                <w:rFonts w:ascii="Times New Roman" w:eastAsia="Times New Roman" w:hAnsi="Times New Roman" w:cs="Times New Roman"/>
                <w:sz w:val="28"/>
              </w:rPr>
              <w:t>Обучающийся___курса___группы</w:t>
            </w:r>
          </w:p>
          <w:p w:rsidR="006126B6" w:rsidRDefault="00C56AEC">
            <w:pPr>
              <w:tabs>
                <w:tab w:val="left" w:pos="540"/>
              </w:tabs>
              <w:spacing w:after="0" w:line="240" w:lineRule="auto"/>
              <w:rPr>
                <w:rFonts w:ascii="Times New Roman" w:eastAsia="Times New Roman" w:hAnsi="Times New Roman" w:cs="Times New Roman"/>
                <w:i/>
                <w:sz w:val="28"/>
              </w:rPr>
            </w:pPr>
            <w:r>
              <w:rPr>
                <w:rFonts w:ascii="Times New Roman" w:eastAsia="Times New Roman" w:hAnsi="Times New Roman" w:cs="Times New Roman"/>
                <w:sz w:val="28"/>
              </w:rPr>
              <w:t xml:space="preserve">Института магистратуры </w:t>
            </w:r>
          </w:p>
          <w:p w:rsidR="006126B6" w:rsidRDefault="006126B6">
            <w:pPr>
              <w:tabs>
                <w:tab w:val="left" w:pos="540"/>
              </w:tabs>
              <w:spacing w:after="0" w:line="240" w:lineRule="auto"/>
              <w:rPr>
                <w:rFonts w:ascii="Times New Roman" w:eastAsia="Times New Roman" w:hAnsi="Times New Roman" w:cs="Times New Roman"/>
                <w:i/>
                <w:sz w:val="28"/>
              </w:rPr>
            </w:pPr>
          </w:p>
          <w:p w:rsidR="006126B6" w:rsidRDefault="00C56AEC">
            <w:pPr>
              <w:tabs>
                <w:tab w:val="left" w:pos="540"/>
              </w:tabs>
              <w:spacing w:after="0" w:line="360" w:lineRule="auto"/>
              <w:rPr>
                <w:rFonts w:ascii="Times New Roman" w:eastAsia="Times New Roman" w:hAnsi="Times New Roman" w:cs="Times New Roman"/>
                <w:sz w:val="28"/>
              </w:rPr>
            </w:pPr>
            <w:r>
              <w:rPr>
                <w:rFonts w:ascii="Times New Roman" w:eastAsia="Times New Roman" w:hAnsi="Times New Roman" w:cs="Times New Roman"/>
                <w:sz w:val="28"/>
              </w:rPr>
              <w:t>направления подготовки</w:t>
            </w:r>
          </w:p>
          <w:p w:rsidR="006126B6" w:rsidRDefault="00C56AEC">
            <w:pPr>
              <w:tabs>
                <w:tab w:val="left" w:pos="54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40.04.01 Юриспруденция</w:t>
            </w:r>
          </w:p>
          <w:p w:rsidR="006126B6" w:rsidRDefault="006126B6">
            <w:pPr>
              <w:tabs>
                <w:tab w:val="left" w:pos="540"/>
                <w:tab w:val="left" w:pos="8222"/>
                <w:tab w:val="left" w:pos="8505"/>
              </w:tabs>
              <w:spacing w:after="0" w:line="240" w:lineRule="auto"/>
              <w:rPr>
                <w:rFonts w:ascii="Times New Roman" w:eastAsia="Times New Roman" w:hAnsi="Times New Roman" w:cs="Times New Roman"/>
                <w:sz w:val="28"/>
              </w:rPr>
            </w:pPr>
          </w:p>
          <w:p w:rsidR="006126B6" w:rsidRDefault="00C56AEC">
            <w:pPr>
              <w:tabs>
                <w:tab w:val="left" w:pos="540"/>
                <w:tab w:val="left" w:pos="8222"/>
                <w:tab w:val="left" w:pos="8505"/>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w:t>
            </w:r>
          </w:p>
          <w:p w:rsidR="006126B6" w:rsidRDefault="00C56AEC">
            <w:pPr>
              <w:tabs>
                <w:tab w:val="left" w:pos="540"/>
              </w:tabs>
              <w:spacing w:after="0" w:line="240" w:lineRule="auto"/>
              <w:jc w:val="center"/>
              <w:rPr>
                <w:rFonts w:ascii="Times New Roman" w:eastAsia="Times New Roman" w:hAnsi="Times New Roman" w:cs="Times New Roman"/>
                <w:i/>
                <w:sz w:val="28"/>
                <w:vertAlign w:val="superscript"/>
              </w:rPr>
            </w:pPr>
            <w:r>
              <w:rPr>
                <w:rFonts w:ascii="Times New Roman" w:eastAsia="Times New Roman" w:hAnsi="Times New Roman" w:cs="Times New Roman"/>
                <w:i/>
                <w:sz w:val="28"/>
                <w:vertAlign w:val="superscript"/>
              </w:rPr>
              <w:t>(ФИО)</w:t>
            </w:r>
          </w:p>
          <w:p w:rsidR="006126B6" w:rsidRDefault="006126B6">
            <w:pPr>
              <w:tabs>
                <w:tab w:val="left" w:pos="540"/>
                <w:tab w:val="left" w:pos="8364"/>
              </w:tabs>
              <w:spacing w:after="0" w:line="240" w:lineRule="auto"/>
              <w:ind w:left="3929"/>
              <w:rPr>
                <w:rFonts w:ascii="Times New Roman" w:eastAsia="Times New Roman" w:hAnsi="Times New Roman" w:cs="Times New Roman"/>
                <w:i/>
                <w:sz w:val="28"/>
              </w:rPr>
            </w:pPr>
          </w:p>
          <w:p w:rsidR="006126B6" w:rsidRDefault="00C56AEC">
            <w:pPr>
              <w:tabs>
                <w:tab w:val="left" w:pos="4670"/>
              </w:tabs>
              <w:suppressAutoHyphens/>
              <w:spacing w:after="120" w:line="360" w:lineRule="auto"/>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b/>
                <w:sz w:val="28"/>
              </w:rPr>
              <w:t>___</w:t>
            </w:r>
            <w:r>
              <w:rPr>
                <w:rFonts w:ascii="Times New Roman" w:eastAsia="Times New Roman" w:hAnsi="Times New Roman" w:cs="Times New Roman"/>
                <w:sz w:val="28"/>
              </w:rPr>
              <w:t xml:space="preserve">»__________20____ г. </w:t>
            </w:r>
          </w:p>
          <w:p w:rsidR="006126B6" w:rsidRDefault="00C56AEC">
            <w:pPr>
              <w:tabs>
                <w:tab w:val="left" w:pos="540"/>
              </w:tabs>
              <w:spacing w:after="0" w:line="240" w:lineRule="auto"/>
              <w:ind w:left="33" w:hanging="33"/>
              <w:rPr>
                <w:rFonts w:ascii="Times New Roman" w:eastAsia="Times New Roman" w:hAnsi="Times New Roman" w:cs="Times New Roman"/>
                <w:sz w:val="28"/>
              </w:rPr>
            </w:pPr>
            <w:r>
              <w:rPr>
                <w:rFonts w:ascii="Times New Roman" w:eastAsia="Times New Roman" w:hAnsi="Times New Roman" w:cs="Times New Roman"/>
                <w:sz w:val="28"/>
              </w:rPr>
              <w:t xml:space="preserve">____________________________________ </w:t>
            </w:r>
          </w:p>
          <w:p w:rsidR="006126B6" w:rsidRDefault="00C56AEC">
            <w:pPr>
              <w:tabs>
                <w:tab w:val="left" w:pos="540"/>
              </w:tabs>
              <w:spacing w:after="0" w:line="360" w:lineRule="auto"/>
              <w:ind w:left="33" w:hanging="33"/>
              <w:jc w:val="center"/>
              <w:rPr>
                <w:rFonts w:ascii="Times New Roman" w:eastAsia="Times New Roman" w:hAnsi="Times New Roman" w:cs="Times New Roman"/>
                <w:i/>
                <w:sz w:val="28"/>
                <w:vertAlign w:val="superscript"/>
              </w:rPr>
            </w:pPr>
            <w:r>
              <w:rPr>
                <w:rFonts w:ascii="Times New Roman" w:eastAsia="Times New Roman" w:hAnsi="Times New Roman" w:cs="Times New Roman"/>
                <w:i/>
                <w:sz w:val="28"/>
                <w:vertAlign w:val="superscript"/>
              </w:rPr>
              <w:t>подпись обучающегося</w:t>
            </w:r>
          </w:p>
          <w:p w:rsidR="006126B6" w:rsidRDefault="006126B6">
            <w:pPr>
              <w:spacing w:after="0" w:line="240" w:lineRule="auto"/>
            </w:pPr>
          </w:p>
        </w:tc>
      </w:tr>
    </w:tbl>
    <w:p w:rsidR="006126B6" w:rsidRDefault="00C56AEC">
      <w:pPr>
        <w:suppressAutoHyphens/>
        <w:spacing w:after="120" w:line="360" w:lineRule="auto"/>
        <w:rPr>
          <w:rFonts w:ascii="Times New Roman" w:eastAsia="Times New Roman" w:hAnsi="Times New Roman" w:cs="Times New Roman"/>
          <w:sz w:val="28"/>
        </w:rPr>
      </w:pPr>
      <w:r>
        <w:rPr>
          <w:rFonts w:ascii="Times New Roman" w:eastAsia="Times New Roman" w:hAnsi="Times New Roman" w:cs="Times New Roman"/>
          <w:sz w:val="28"/>
        </w:rPr>
        <w:t>Место прохождения практики  ____________________________________________</w:t>
      </w:r>
    </w:p>
    <w:p w:rsidR="006126B6" w:rsidRDefault="00C56AEC">
      <w:pPr>
        <w:suppressAutoHyphens/>
        <w:spacing w:after="120" w:line="360" w:lineRule="auto"/>
        <w:rPr>
          <w:rFonts w:ascii="Times New Roman" w:eastAsia="Times New Roman" w:hAnsi="Times New Roman" w:cs="Times New Roman"/>
          <w:sz w:val="28"/>
        </w:rPr>
      </w:pPr>
      <w:r>
        <w:rPr>
          <w:rFonts w:ascii="Times New Roman" w:eastAsia="Times New Roman" w:hAnsi="Times New Roman" w:cs="Times New Roman"/>
          <w:sz w:val="28"/>
        </w:rPr>
        <w:t>Руководитель практики от Академии _____________________________________________________________</w:t>
      </w:r>
    </w:p>
    <w:p w:rsidR="006126B6" w:rsidRDefault="00C56AEC">
      <w:pPr>
        <w:tabs>
          <w:tab w:val="left" w:pos="8931"/>
        </w:tabs>
        <w:suppressAutoHyphens/>
        <w:spacing w:after="120" w:line="240" w:lineRule="auto"/>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__________________________________________________________________</w:t>
      </w:r>
    </w:p>
    <w:p w:rsidR="006126B6" w:rsidRPr="00A72496" w:rsidRDefault="00C56AEC" w:rsidP="00A72496">
      <w:pPr>
        <w:tabs>
          <w:tab w:val="left" w:pos="3686"/>
          <w:tab w:val="left" w:pos="3969"/>
          <w:tab w:val="left" w:pos="5670"/>
          <w:tab w:val="left" w:pos="7740"/>
        </w:tabs>
        <w:spacing w:after="0" w:line="240" w:lineRule="auto"/>
        <w:ind w:left="-851" w:firstLine="709"/>
        <w:jc w:val="center"/>
        <w:rPr>
          <w:rFonts w:ascii="Times New Roman" w:eastAsia="Times New Roman" w:hAnsi="Times New Roman" w:cs="Times New Roman"/>
          <w:sz w:val="18"/>
        </w:rPr>
      </w:pPr>
      <w:r>
        <w:rPr>
          <w:rFonts w:ascii="Times New Roman" w:eastAsia="Times New Roman" w:hAnsi="Times New Roman" w:cs="Times New Roman"/>
          <w:i/>
          <w:sz w:val="18"/>
        </w:rPr>
        <w:t>(расшифровка должности и ФИО полностью)</w:t>
      </w:r>
    </w:p>
    <w:p w:rsidR="006126B6" w:rsidRDefault="006126B6">
      <w:pPr>
        <w:suppressAutoHyphens/>
        <w:spacing w:after="120" w:line="360" w:lineRule="auto"/>
        <w:jc w:val="center"/>
        <w:rPr>
          <w:rFonts w:ascii="Times New Roman" w:eastAsia="Times New Roman" w:hAnsi="Times New Roman" w:cs="Times New Roman"/>
          <w:sz w:val="24"/>
        </w:rPr>
      </w:pPr>
    </w:p>
    <w:p w:rsidR="006126B6" w:rsidRDefault="00C56AEC">
      <w:pPr>
        <w:suppressAutoHyphens/>
        <w:spacing w:after="12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Саратов – 20</w:t>
      </w:r>
      <w:r w:rsidR="00A72496">
        <w:rPr>
          <w:rFonts w:ascii="Times New Roman" w:eastAsia="Times New Roman" w:hAnsi="Times New Roman" w:cs="Times New Roman"/>
          <w:sz w:val="24"/>
        </w:rPr>
        <w:t>22</w:t>
      </w:r>
      <w:r>
        <w:rPr>
          <w:rFonts w:ascii="Times New Roman" w:eastAsia="Times New Roman" w:hAnsi="Times New Roman" w:cs="Times New Roman"/>
          <w:sz w:val="24"/>
        </w:rPr>
        <w:t xml:space="preserve"> г.</w:t>
      </w:r>
    </w:p>
    <w:p w:rsidR="006126B6" w:rsidRDefault="00C56AEC">
      <w:pPr>
        <w:suppressAutoHyphens/>
        <w:spacing w:after="120" w:line="360" w:lineRule="auto"/>
        <w:jc w:val="center"/>
        <w:rPr>
          <w:rFonts w:ascii="Times New Roman" w:eastAsia="Times New Roman" w:hAnsi="Times New Roman" w:cs="Times New Roman"/>
          <w:b/>
          <w:sz w:val="28"/>
        </w:rPr>
      </w:pPr>
      <w:r>
        <w:rPr>
          <w:rFonts w:ascii="Times New Roman" w:eastAsia="Times New Roman" w:hAnsi="Times New Roman" w:cs="Times New Roman"/>
          <w:b/>
          <w:i/>
          <w:sz w:val="28"/>
        </w:rPr>
        <w:t>Содержание дневника</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9"/>
        <w:gridCol w:w="1184"/>
        <w:gridCol w:w="4986"/>
        <w:gridCol w:w="2321"/>
      </w:tblGrid>
      <w:tr w:rsidR="006126B6" w:rsidTr="00455B7F">
        <w:tc>
          <w:tcPr>
            <w:tcW w:w="559" w:type="dxa"/>
            <w:shd w:val="clear" w:color="000000" w:fill="FFFFFF"/>
            <w:tcMar>
              <w:left w:w="108" w:type="dxa"/>
              <w:right w:w="108" w:type="dxa"/>
            </w:tcMar>
            <w:vAlign w:val="center"/>
          </w:tcPr>
          <w:p w:rsidR="006126B6" w:rsidRDefault="00C56AEC" w:rsidP="00A72496">
            <w:pPr>
              <w:suppressAutoHyphens/>
              <w:spacing w:after="12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w:t>
            </w:r>
          </w:p>
          <w:p w:rsidR="006126B6" w:rsidRDefault="00C56AEC" w:rsidP="00A72496">
            <w:pPr>
              <w:suppressAutoHyphens/>
              <w:spacing w:after="120" w:line="240" w:lineRule="auto"/>
              <w:jc w:val="both"/>
            </w:pPr>
            <w:r>
              <w:rPr>
                <w:rFonts w:ascii="Times New Roman" w:eastAsia="Times New Roman" w:hAnsi="Times New Roman" w:cs="Times New Roman"/>
                <w:b/>
                <w:sz w:val="20"/>
              </w:rPr>
              <w:t>п/п</w:t>
            </w:r>
          </w:p>
        </w:tc>
        <w:tc>
          <w:tcPr>
            <w:tcW w:w="1184" w:type="dxa"/>
            <w:shd w:val="clear" w:color="000000" w:fill="FFFFFF"/>
            <w:tcMar>
              <w:left w:w="108" w:type="dxa"/>
              <w:right w:w="108" w:type="dxa"/>
            </w:tcMar>
            <w:vAlign w:val="center"/>
          </w:tcPr>
          <w:p w:rsidR="006126B6" w:rsidRDefault="00C56AEC" w:rsidP="00A72496">
            <w:pPr>
              <w:suppressAutoHyphens/>
              <w:spacing w:after="120" w:line="240" w:lineRule="auto"/>
              <w:jc w:val="both"/>
            </w:pPr>
            <w:r>
              <w:rPr>
                <w:rFonts w:ascii="Times New Roman" w:eastAsia="Times New Roman" w:hAnsi="Times New Roman" w:cs="Times New Roman"/>
                <w:b/>
                <w:sz w:val="20"/>
              </w:rPr>
              <w:t>Дата</w:t>
            </w:r>
          </w:p>
        </w:tc>
        <w:tc>
          <w:tcPr>
            <w:tcW w:w="4986" w:type="dxa"/>
            <w:shd w:val="clear" w:color="000000" w:fill="FFFFFF"/>
            <w:tcMar>
              <w:left w:w="108" w:type="dxa"/>
              <w:right w:w="108" w:type="dxa"/>
            </w:tcMar>
            <w:vAlign w:val="center"/>
          </w:tcPr>
          <w:p w:rsidR="006126B6" w:rsidRDefault="00C56AEC" w:rsidP="00A72496">
            <w:pPr>
              <w:suppressAutoHyphens/>
              <w:spacing w:after="120" w:line="240" w:lineRule="auto"/>
              <w:jc w:val="both"/>
            </w:pPr>
            <w:r>
              <w:rPr>
                <w:rFonts w:ascii="Times New Roman" w:eastAsia="Times New Roman" w:hAnsi="Times New Roman" w:cs="Times New Roman"/>
                <w:b/>
                <w:sz w:val="20"/>
              </w:rPr>
              <w:t>Краткое содержание выполненных работ</w:t>
            </w:r>
          </w:p>
        </w:tc>
        <w:tc>
          <w:tcPr>
            <w:tcW w:w="2321" w:type="dxa"/>
            <w:shd w:val="clear" w:color="000000" w:fill="FFFFFF"/>
            <w:tcMar>
              <w:left w:w="108" w:type="dxa"/>
              <w:right w:w="108" w:type="dxa"/>
            </w:tcMar>
            <w:vAlign w:val="center"/>
          </w:tcPr>
          <w:p w:rsidR="006126B6" w:rsidRDefault="00C56AEC" w:rsidP="00A72496">
            <w:pPr>
              <w:suppressAutoHyphens/>
              <w:spacing w:after="120" w:line="240" w:lineRule="auto"/>
              <w:jc w:val="both"/>
            </w:pPr>
            <w:r>
              <w:rPr>
                <w:rFonts w:ascii="Times New Roman" w:eastAsia="Times New Roman" w:hAnsi="Times New Roman" w:cs="Times New Roman"/>
                <w:b/>
                <w:sz w:val="20"/>
              </w:rPr>
              <w:t>Подпись руководителя практики от профильной организации</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pPr>
            <w:r>
              <w:rPr>
                <w:rFonts w:ascii="Times New Roman" w:eastAsia="Times New Roman" w:hAnsi="Times New Roman" w:cs="Times New Roman"/>
                <w:sz w:val="20"/>
              </w:rPr>
              <w:t>1.</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9.02.22</w:t>
            </w:r>
          </w:p>
        </w:tc>
        <w:tc>
          <w:tcPr>
            <w:tcW w:w="4986" w:type="dxa"/>
            <w:tcMar>
              <w:left w:w="108" w:type="dxa"/>
              <w:right w:w="108" w:type="dxa"/>
            </w:tcMar>
          </w:tcPr>
          <w:p w:rsidR="00A72496" w:rsidRPr="0042230A" w:rsidRDefault="0042230A" w:rsidP="00A72496">
            <w:pPr>
              <w:suppressAutoHyphens/>
              <w:spacing w:after="120" w:line="240" w:lineRule="auto"/>
              <w:jc w:val="both"/>
              <w:rPr>
                <w:rFonts w:ascii="Times New Roman" w:eastAsia="Calibri" w:hAnsi="Times New Roman" w:cs="Times New Roman"/>
                <w:sz w:val="24"/>
                <w:szCs w:val="24"/>
              </w:rPr>
            </w:pPr>
            <w:r w:rsidRPr="0042230A">
              <w:rPr>
                <w:rFonts w:ascii="Times New Roman" w:eastAsia="Calibri" w:hAnsi="Times New Roman" w:cs="Times New Roman"/>
                <w:sz w:val="24"/>
                <w:szCs w:val="24"/>
              </w:rPr>
              <w:t>Прибыл на место практики</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r>
              <w:rPr>
                <w:rFonts w:ascii="Times New Roman" w:eastAsia="Times New Roman" w:hAnsi="Times New Roman" w:cs="Times New Roman"/>
                <w:b/>
                <w:i/>
                <w:color w:val="7F7F7F"/>
                <w:sz w:val="20"/>
              </w:rPr>
              <w:t>Печать/штамп</w:t>
            </w:r>
          </w:p>
          <w:p w:rsidR="00A72496" w:rsidRDefault="00A72496" w:rsidP="00A72496">
            <w:pPr>
              <w:suppressAutoHyphens/>
              <w:spacing w:after="120" w:line="240" w:lineRule="auto"/>
              <w:jc w:val="both"/>
            </w:pPr>
            <w:r>
              <w:rPr>
                <w:rFonts w:ascii="Times New Roman" w:eastAsia="Times New Roman" w:hAnsi="Times New Roman" w:cs="Times New Roman"/>
                <w:b/>
                <w:i/>
                <w:color w:val="7F7F7F"/>
                <w:sz w:val="20"/>
              </w:rPr>
              <w:t xml:space="preserve"> для пакетов</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pPr>
            <w:r>
              <w:rPr>
                <w:rFonts w:ascii="Times New Roman" w:eastAsia="Times New Roman" w:hAnsi="Times New Roman" w:cs="Times New Roman"/>
                <w:sz w:val="20"/>
              </w:rPr>
              <w:t>2.</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10.02.22</w:t>
            </w:r>
          </w:p>
        </w:tc>
        <w:tc>
          <w:tcPr>
            <w:tcW w:w="4986" w:type="dxa"/>
            <w:tcMar>
              <w:left w:w="108" w:type="dxa"/>
              <w:right w:w="108" w:type="dxa"/>
            </w:tcMar>
          </w:tcPr>
          <w:p w:rsidR="00A72496" w:rsidRPr="0042230A" w:rsidRDefault="0042230A" w:rsidP="00A72496">
            <w:pPr>
              <w:suppressAutoHyphens/>
              <w:spacing w:after="120" w:line="240" w:lineRule="auto"/>
              <w:jc w:val="both"/>
              <w:rPr>
                <w:rFonts w:ascii="Times New Roman" w:eastAsia="Calibri" w:hAnsi="Times New Roman" w:cs="Times New Roman"/>
                <w:sz w:val="24"/>
                <w:szCs w:val="24"/>
              </w:rPr>
            </w:pPr>
            <w:r w:rsidRPr="0042230A">
              <w:rPr>
                <w:rFonts w:ascii="Times New Roman" w:eastAsia="Calibri" w:hAnsi="Times New Roman" w:cs="Times New Roman"/>
                <w:sz w:val="24"/>
                <w:szCs w:val="24"/>
              </w:rPr>
              <w:t>Прошел инструктаж по технике безопасности</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r>
              <w:rPr>
                <w:rFonts w:ascii="Times New Roman" w:eastAsia="Times New Roman" w:hAnsi="Times New Roman" w:cs="Times New Roman"/>
                <w:b/>
                <w:i/>
                <w:color w:val="7F7F7F"/>
                <w:sz w:val="20"/>
              </w:rPr>
              <w:t>Печать/штамп</w:t>
            </w:r>
          </w:p>
          <w:p w:rsidR="00A72496" w:rsidRDefault="00A72496" w:rsidP="00A72496">
            <w:pPr>
              <w:suppressAutoHyphens/>
              <w:spacing w:after="120" w:line="240" w:lineRule="auto"/>
              <w:jc w:val="both"/>
            </w:pPr>
            <w:r>
              <w:rPr>
                <w:rFonts w:ascii="Times New Roman" w:eastAsia="Times New Roman" w:hAnsi="Times New Roman" w:cs="Times New Roman"/>
                <w:b/>
                <w:i/>
                <w:color w:val="7F7F7F"/>
                <w:sz w:val="20"/>
              </w:rPr>
              <w:t xml:space="preserve"> для пакетов</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pPr>
            <w:r>
              <w:rPr>
                <w:rFonts w:ascii="Times New Roman" w:eastAsia="Times New Roman" w:hAnsi="Times New Roman" w:cs="Times New Roman"/>
                <w:sz w:val="20"/>
              </w:rPr>
              <w:t>3.</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11.02.22</w:t>
            </w:r>
          </w:p>
        </w:tc>
        <w:tc>
          <w:tcPr>
            <w:tcW w:w="4986" w:type="dxa"/>
            <w:tcMar>
              <w:left w:w="108" w:type="dxa"/>
              <w:right w:w="108" w:type="dxa"/>
            </w:tcMar>
          </w:tcPr>
          <w:p w:rsidR="00A72496" w:rsidRPr="0042230A" w:rsidRDefault="0042230A" w:rsidP="00A72496">
            <w:pPr>
              <w:suppressAutoHyphen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Познакомился с рабочим местом и должностными обязанностями</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r>
              <w:rPr>
                <w:rFonts w:ascii="Times New Roman" w:eastAsia="Times New Roman" w:hAnsi="Times New Roman" w:cs="Times New Roman"/>
                <w:b/>
                <w:i/>
                <w:color w:val="7F7F7F"/>
                <w:sz w:val="20"/>
              </w:rPr>
              <w:t>Печать/штамп</w:t>
            </w:r>
          </w:p>
          <w:p w:rsidR="00A72496" w:rsidRDefault="00A72496" w:rsidP="00A72496">
            <w:pPr>
              <w:suppressAutoHyphens/>
              <w:spacing w:after="120" w:line="240" w:lineRule="auto"/>
              <w:jc w:val="both"/>
            </w:pPr>
            <w:r>
              <w:rPr>
                <w:rFonts w:ascii="Times New Roman" w:eastAsia="Times New Roman" w:hAnsi="Times New Roman" w:cs="Times New Roman"/>
                <w:b/>
                <w:i/>
                <w:color w:val="7F7F7F"/>
                <w:sz w:val="20"/>
              </w:rPr>
              <w:t xml:space="preserve"> для пакетов</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pPr>
            <w:r>
              <w:rPr>
                <w:rFonts w:ascii="Times New Roman" w:eastAsia="Times New Roman" w:hAnsi="Times New Roman" w:cs="Times New Roman"/>
                <w:sz w:val="20"/>
              </w:rPr>
              <w:t>4.</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14.02.22</w:t>
            </w:r>
          </w:p>
        </w:tc>
        <w:tc>
          <w:tcPr>
            <w:tcW w:w="4986" w:type="dxa"/>
            <w:tcMar>
              <w:left w:w="108" w:type="dxa"/>
              <w:right w:w="108" w:type="dxa"/>
            </w:tcMar>
          </w:tcPr>
          <w:p w:rsidR="00A72496" w:rsidRPr="0042230A" w:rsidRDefault="0042230A" w:rsidP="00A72496">
            <w:pPr>
              <w:suppressAutoHyphen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Подобрал литературу по теме практики</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r>
              <w:rPr>
                <w:rFonts w:ascii="Times New Roman" w:eastAsia="Times New Roman" w:hAnsi="Times New Roman" w:cs="Times New Roman"/>
                <w:b/>
                <w:i/>
                <w:color w:val="7F7F7F"/>
                <w:sz w:val="20"/>
              </w:rPr>
              <w:t>Печать/штамп</w:t>
            </w:r>
          </w:p>
          <w:p w:rsidR="00A72496" w:rsidRDefault="00A72496" w:rsidP="00A72496">
            <w:pPr>
              <w:suppressAutoHyphens/>
              <w:spacing w:after="120" w:line="240" w:lineRule="auto"/>
              <w:jc w:val="both"/>
            </w:pPr>
            <w:r>
              <w:rPr>
                <w:rFonts w:ascii="Times New Roman" w:eastAsia="Times New Roman" w:hAnsi="Times New Roman" w:cs="Times New Roman"/>
                <w:b/>
                <w:i/>
                <w:color w:val="7F7F7F"/>
                <w:sz w:val="20"/>
              </w:rPr>
              <w:t xml:space="preserve"> для пакетов</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pPr>
            <w:r>
              <w:rPr>
                <w:rFonts w:ascii="Times New Roman" w:eastAsia="Times New Roman" w:hAnsi="Times New Roman" w:cs="Times New Roman"/>
                <w:sz w:val="20"/>
              </w:rPr>
              <w:t>5.</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15.02.22</w:t>
            </w:r>
          </w:p>
        </w:tc>
        <w:tc>
          <w:tcPr>
            <w:tcW w:w="4986" w:type="dxa"/>
            <w:tcMar>
              <w:left w:w="108" w:type="dxa"/>
              <w:right w:w="108" w:type="dxa"/>
            </w:tcMar>
          </w:tcPr>
          <w:p w:rsidR="00A72496" w:rsidRPr="0042230A" w:rsidRDefault="0042230A" w:rsidP="00A72496">
            <w:pPr>
              <w:suppressAutoHyphen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Изучил литературу по теме практики</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r>
              <w:rPr>
                <w:rFonts w:ascii="Times New Roman" w:eastAsia="Times New Roman" w:hAnsi="Times New Roman" w:cs="Times New Roman"/>
                <w:b/>
                <w:i/>
                <w:color w:val="7F7F7F"/>
                <w:sz w:val="20"/>
              </w:rPr>
              <w:t>Печать/штамп</w:t>
            </w:r>
          </w:p>
          <w:p w:rsidR="00A72496" w:rsidRDefault="00A72496" w:rsidP="00A72496">
            <w:pPr>
              <w:suppressAutoHyphens/>
              <w:spacing w:after="120" w:line="240" w:lineRule="auto"/>
              <w:jc w:val="both"/>
            </w:pPr>
            <w:r>
              <w:rPr>
                <w:rFonts w:ascii="Times New Roman" w:eastAsia="Times New Roman" w:hAnsi="Times New Roman" w:cs="Times New Roman"/>
                <w:b/>
                <w:i/>
                <w:color w:val="7F7F7F"/>
                <w:sz w:val="20"/>
              </w:rPr>
              <w:t xml:space="preserve"> для пакетов</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pPr>
            <w:r>
              <w:rPr>
                <w:rFonts w:ascii="Times New Roman" w:eastAsia="Times New Roman" w:hAnsi="Times New Roman" w:cs="Times New Roman"/>
                <w:sz w:val="20"/>
              </w:rPr>
              <w:t>6.</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16.02.22</w:t>
            </w:r>
          </w:p>
        </w:tc>
        <w:tc>
          <w:tcPr>
            <w:tcW w:w="4986" w:type="dxa"/>
            <w:tcMar>
              <w:left w:w="108" w:type="dxa"/>
              <w:right w:w="108" w:type="dxa"/>
            </w:tcMar>
          </w:tcPr>
          <w:p w:rsidR="00A72496" w:rsidRPr="0042230A" w:rsidRDefault="0042230A" w:rsidP="00A72496">
            <w:pPr>
              <w:suppressAutoHyphen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Проанализировал литературу по теме практики</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r>
              <w:rPr>
                <w:rFonts w:ascii="Times New Roman" w:eastAsia="Times New Roman" w:hAnsi="Times New Roman" w:cs="Times New Roman"/>
                <w:b/>
                <w:i/>
                <w:color w:val="7F7F7F"/>
                <w:sz w:val="20"/>
              </w:rPr>
              <w:t>Печать/штамп</w:t>
            </w:r>
          </w:p>
          <w:p w:rsidR="00A72496" w:rsidRDefault="00A72496" w:rsidP="00A72496">
            <w:pPr>
              <w:suppressAutoHyphens/>
              <w:spacing w:after="120" w:line="240" w:lineRule="auto"/>
              <w:jc w:val="both"/>
            </w:pPr>
            <w:r>
              <w:rPr>
                <w:rFonts w:ascii="Times New Roman" w:eastAsia="Times New Roman" w:hAnsi="Times New Roman" w:cs="Times New Roman"/>
                <w:b/>
                <w:i/>
                <w:color w:val="7F7F7F"/>
                <w:sz w:val="20"/>
              </w:rPr>
              <w:t xml:space="preserve"> для пакетов</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pPr>
            <w:r>
              <w:rPr>
                <w:rFonts w:ascii="Times New Roman" w:eastAsia="Times New Roman" w:hAnsi="Times New Roman" w:cs="Times New Roman"/>
                <w:sz w:val="20"/>
              </w:rPr>
              <w:t>7.</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17.02.22</w:t>
            </w:r>
          </w:p>
        </w:tc>
        <w:tc>
          <w:tcPr>
            <w:tcW w:w="4986" w:type="dxa"/>
            <w:tcMar>
              <w:left w:w="108" w:type="dxa"/>
              <w:right w:w="108" w:type="dxa"/>
            </w:tcMar>
          </w:tcPr>
          <w:p w:rsidR="00A72496" w:rsidRPr="0042230A" w:rsidRDefault="002346F4" w:rsidP="00A72496">
            <w:pPr>
              <w:suppressAutoHyphen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Наблюдал за работой старших коллег</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r>
              <w:rPr>
                <w:rFonts w:ascii="Times New Roman" w:eastAsia="Times New Roman" w:hAnsi="Times New Roman" w:cs="Times New Roman"/>
                <w:b/>
                <w:i/>
                <w:color w:val="7F7F7F"/>
                <w:sz w:val="20"/>
              </w:rPr>
              <w:t>Печать/штамп</w:t>
            </w:r>
          </w:p>
          <w:p w:rsidR="00A72496" w:rsidRDefault="00A72496" w:rsidP="00A72496">
            <w:pPr>
              <w:suppressAutoHyphens/>
              <w:spacing w:after="120" w:line="240" w:lineRule="auto"/>
              <w:jc w:val="both"/>
            </w:pPr>
            <w:r>
              <w:rPr>
                <w:rFonts w:ascii="Times New Roman" w:eastAsia="Times New Roman" w:hAnsi="Times New Roman" w:cs="Times New Roman"/>
                <w:b/>
                <w:i/>
                <w:color w:val="7F7F7F"/>
                <w:sz w:val="20"/>
              </w:rPr>
              <w:t xml:space="preserve"> для пакетов</w:t>
            </w:r>
          </w:p>
        </w:tc>
      </w:tr>
      <w:tr w:rsidR="00A72496" w:rsidTr="00455B7F">
        <w:tc>
          <w:tcPr>
            <w:tcW w:w="559"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8.</w:t>
            </w:r>
          </w:p>
        </w:tc>
        <w:tc>
          <w:tcPr>
            <w:tcW w:w="1184" w:type="dxa"/>
            <w:shd w:val="clear" w:color="000000" w:fill="FFFFFF"/>
            <w:tcMar>
              <w:left w:w="108" w:type="dxa"/>
              <w:right w:w="108" w:type="dxa"/>
            </w:tcMar>
            <w:vAlign w:val="center"/>
          </w:tcPr>
          <w:p w:rsidR="00A72496" w:rsidRDefault="00455B7F" w:rsidP="00A72496">
            <w:pPr>
              <w:suppressAutoHyphens/>
              <w:spacing w:after="120" w:line="240" w:lineRule="auto"/>
              <w:jc w:val="both"/>
              <w:rPr>
                <w:rFonts w:ascii="Calibri" w:eastAsia="Calibri" w:hAnsi="Calibri" w:cs="Calibri"/>
              </w:rPr>
            </w:pPr>
            <w:r>
              <w:rPr>
                <w:rFonts w:ascii="Calibri" w:eastAsia="Calibri" w:hAnsi="Calibri" w:cs="Calibri"/>
              </w:rPr>
              <w:t>18.02.22</w:t>
            </w:r>
          </w:p>
        </w:tc>
        <w:tc>
          <w:tcPr>
            <w:tcW w:w="4986" w:type="dxa"/>
            <w:tcMar>
              <w:left w:w="108" w:type="dxa"/>
              <w:right w:w="108" w:type="dxa"/>
            </w:tcMar>
          </w:tcPr>
          <w:p w:rsidR="00A72496" w:rsidRPr="0042230A" w:rsidRDefault="002346F4" w:rsidP="00A72496">
            <w:pPr>
              <w:suppressAutoHyphens/>
              <w:spacing w:after="12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Выполнял поручения старших коллег</w:t>
            </w:r>
          </w:p>
        </w:tc>
        <w:tc>
          <w:tcPr>
            <w:tcW w:w="2321" w:type="dxa"/>
            <w:shd w:val="clear" w:color="000000" w:fill="FFFFFF"/>
            <w:tcMar>
              <w:left w:w="108" w:type="dxa"/>
              <w:right w:w="108" w:type="dxa"/>
            </w:tcMar>
            <w:vAlign w:val="center"/>
          </w:tcPr>
          <w:p w:rsidR="00A72496" w:rsidRDefault="00A72496" w:rsidP="00A72496">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9.</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21.02.22</w:t>
            </w:r>
          </w:p>
        </w:tc>
        <w:tc>
          <w:tcPr>
            <w:tcW w:w="4986" w:type="dxa"/>
            <w:tcMar>
              <w:left w:w="108" w:type="dxa"/>
              <w:right w:w="108" w:type="dxa"/>
            </w:tcMar>
          </w:tcPr>
          <w:p w:rsidR="002346F4" w:rsidRPr="0042230A" w:rsidRDefault="002346F4" w:rsidP="002346F4">
            <w:pPr>
              <w:suppressAutoHyphens/>
              <w:spacing w:after="120" w:line="240" w:lineRule="auto"/>
              <w:jc w:val="both"/>
              <w:rPr>
                <w:rFonts w:ascii="Times New Roman" w:eastAsia="Calibri" w:hAnsi="Times New Roman" w:cs="Times New Roman"/>
                <w:sz w:val="24"/>
                <w:szCs w:val="24"/>
              </w:rPr>
            </w:pPr>
            <w:r>
              <w:rPr>
                <w:rFonts w:ascii="Times New Roman" w:hAnsi="Times New Roman"/>
                <w:sz w:val="24"/>
                <w:szCs w:val="24"/>
              </w:rPr>
              <w:t xml:space="preserve">Участвовал </w:t>
            </w:r>
            <w:r w:rsidRPr="00686ED1">
              <w:rPr>
                <w:rFonts w:ascii="Times New Roman" w:hAnsi="Times New Roman"/>
                <w:sz w:val="24"/>
                <w:szCs w:val="24"/>
              </w:rPr>
              <w:t>в разработке конкретных документов в соответствии с должностными обязанностями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10.</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22.02.22</w:t>
            </w:r>
          </w:p>
        </w:tc>
        <w:tc>
          <w:tcPr>
            <w:tcW w:w="4986" w:type="dxa"/>
            <w:tcMar>
              <w:left w:w="108" w:type="dxa"/>
              <w:right w:w="108" w:type="dxa"/>
            </w:tcMar>
          </w:tcPr>
          <w:p w:rsidR="002346F4" w:rsidRPr="0042230A" w:rsidRDefault="002346F4" w:rsidP="002346F4">
            <w:pPr>
              <w:suppressAutoHyphens/>
              <w:spacing w:after="120" w:line="240" w:lineRule="auto"/>
              <w:jc w:val="both"/>
              <w:rPr>
                <w:rFonts w:ascii="Times New Roman" w:eastAsia="Calibri" w:hAnsi="Times New Roman" w:cs="Times New Roman"/>
                <w:sz w:val="24"/>
                <w:szCs w:val="24"/>
              </w:rPr>
            </w:pPr>
            <w:r>
              <w:rPr>
                <w:rFonts w:ascii="Times New Roman" w:hAnsi="Times New Roman"/>
                <w:sz w:val="24"/>
                <w:szCs w:val="24"/>
              </w:rPr>
              <w:t>Участвовал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11.</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24.02.22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Познакомился</w:t>
            </w:r>
            <w:r w:rsidRPr="00DA6A05">
              <w:rPr>
                <w:rFonts w:ascii="Times New Roman" w:hAnsi="Times New Roman"/>
                <w:sz w:val="24"/>
                <w:szCs w:val="24"/>
              </w:rPr>
              <w:t xml:space="preserve"> с основными законами и нормативно-правовыми актами, регулирующими работу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12.</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25.02.22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И</w:t>
            </w:r>
            <w:r w:rsidRPr="00DA6A05">
              <w:rPr>
                <w:rFonts w:ascii="Times New Roman" w:hAnsi="Times New Roman"/>
                <w:sz w:val="24"/>
                <w:szCs w:val="24"/>
              </w:rPr>
              <w:t>зуч</w:t>
            </w:r>
            <w:r>
              <w:rPr>
                <w:rFonts w:ascii="Times New Roman" w:hAnsi="Times New Roman"/>
                <w:sz w:val="24"/>
                <w:szCs w:val="24"/>
              </w:rPr>
              <w:t>ил</w:t>
            </w:r>
            <w:r w:rsidRPr="00DA6A05">
              <w:rPr>
                <w:rFonts w:ascii="Times New Roman" w:hAnsi="Times New Roman"/>
                <w:sz w:val="24"/>
                <w:szCs w:val="24"/>
              </w:rPr>
              <w:t xml:space="preserve"> структурно</w:t>
            </w:r>
            <w:r>
              <w:rPr>
                <w:rFonts w:ascii="Times New Roman" w:hAnsi="Times New Roman"/>
                <w:sz w:val="24"/>
                <w:szCs w:val="24"/>
              </w:rPr>
              <w:t>е</w:t>
            </w:r>
            <w:r w:rsidRPr="00DA6A05">
              <w:rPr>
                <w:rFonts w:ascii="Times New Roman" w:hAnsi="Times New Roman"/>
                <w:sz w:val="24"/>
                <w:szCs w:val="24"/>
              </w:rPr>
              <w:t xml:space="preserve"> построени</w:t>
            </w:r>
            <w:r>
              <w:rPr>
                <w:rFonts w:ascii="Times New Roman" w:hAnsi="Times New Roman"/>
                <w:sz w:val="24"/>
                <w:szCs w:val="24"/>
              </w:rPr>
              <w:t>е организации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13.</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28.02.22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Изучил</w:t>
            </w:r>
            <w:r w:rsidRPr="00DA6A05">
              <w:rPr>
                <w:rFonts w:ascii="Times New Roman" w:hAnsi="Times New Roman"/>
                <w:sz w:val="24"/>
                <w:szCs w:val="24"/>
              </w:rPr>
              <w:t xml:space="preserve"> </w:t>
            </w:r>
            <w:r>
              <w:rPr>
                <w:rFonts w:ascii="Times New Roman" w:hAnsi="Times New Roman"/>
                <w:sz w:val="24"/>
                <w:szCs w:val="24"/>
              </w:rPr>
              <w:t xml:space="preserve"> </w:t>
            </w:r>
            <w:r w:rsidRPr="00DA6A05">
              <w:rPr>
                <w:rFonts w:ascii="Times New Roman" w:hAnsi="Times New Roman"/>
                <w:sz w:val="24"/>
                <w:szCs w:val="24"/>
              </w:rPr>
              <w:t>функциональные обязанности сотрудников</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14.</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 xml:space="preserve">Изучил </w:t>
            </w:r>
            <w:r w:rsidRPr="00DA6A05">
              <w:rPr>
                <w:rFonts w:ascii="Times New Roman" w:hAnsi="Times New Roman"/>
                <w:sz w:val="24"/>
                <w:szCs w:val="24"/>
              </w:rPr>
              <w:t>структур</w:t>
            </w:r>
            <w:r>
              <w:rPr>
                <w:rFonts w:ascii="Times New Roman" w:hAnsi="Times New Roman"/>
                <w:sz w:val="24"/>
                <w:szCs w:val="24"/>
              </w:rPr>
              <w:t>у</w:t>
            </w:r>
            <w:r w:rsidRPr="00DA6A05">
              <w:rPr>
                <w:rFonts w:ascii="Times New Roman" w:hAnsi="Times New Roman"/>
                <w:sz w:val="24"/>
                <w:szCs w:val="24"/>
              </w:rPr>
              <w:t xml:space="preserve"> организации и предприятия</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15.</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Провел а</w:t>
            </w:r>
            <w:r w:rsidRPr="00DA6A05">
              <w:rPr>
                <w:rFonts w:ascii="Times New Roman" w:hAnsi="Times New Roman"/>
                <w:sz w:val="24"/>
                <w:szCs w:val="24"/>
              </w:rPr>
              <w:t>нализ организации работы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16.</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3.03.22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 xml:space="preserve">Согласвал </w:t>
            </w:r>
            <w:r w:rsidRPr="00DA6A05">
              <w:rPr>
                <w:rFonts w:ascii="Times New Roman" w:hAnsi="Times New Roman"/>
                <w:sz w:val="24"/>
                <w:szCs w:val="24"/>
              </w:rPr>
              <w:t>мероприятий, проводимых совместно с правоохранительными органами и судами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17.</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4.03.22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И</w:t>
            </w:r>
            <w:r w:rsidRPr="00DA6A05">
              <w:rPr>
                <w:rFonts w:ascii="Times New Roman" w:hAnsi="Times New Roman"/>
                <w:sz w:val="24"/>
                <w:szCs w:val="24"/>
              </w:rPr>
              <w:t>зуч</w:t>
            </w:r>
            <w:r>
              <w:rPr>
                <w:rFonts w:ascii="Times New Roman" w:hAnsi="Times New Roman"/>
                <w:sz w:val="24"/>
                <w:szCs w:val="24"/>
              </w:rPr>
              <w:t>ил</w:t>
            </w:r>
            <w:r w:rsidRPr="00DA6A05">
              <w:rPr>
                <w:rFonts w:ascii="Times New Roman" w:hAnsi="Times New Roman"/>
                <w:sz w:val="24"/>
                <w:szCs w:val="24"/>
              </w:rPr>
              <w:t xml:space="preserve"> статистически</w:t>
            </w:r>
            <w:r>
              <w:rPr>
                <w:rFonts w:ascii="Times New Roman" w:hAnsi="Times New Roman"/>
                <w:sz w:val="24"/>
                <w:szCs w:val="24"/>
              </w:rPr>
              <w:t>е</w:t>
            </w:r>
            <w:r w:rsidRPr="00DA6A05">
              <w:rPr>
                <w:rFonts w:ascii="Times New Roman" w:hAnsi="Times New Roman"/>
                <w:sz w:val="24"/>
                <w:szCs w:val="24"/>
              </w:rPr>
              <w:t xml:space="preserve"> данны</w:t>
            </w:r>
            <w:r>
              <w:rPr>
                <w:rFonts w:ascii="Times New Roman" w:hAnsi="Times New Roman"/>
                <w:sz w:val="24"/>
                <w:szCs w:val="24"/>
              </w:rPr>
              <w:t>е</w:t>
            </w:r>
            <w:r w:rsidRPr="00DA6A05">
              <w:rPr>
                <w:rFonts w:ascii="Times New Roman" w:hAnsi="Times New Roman"/>
                <w:sz w:val="24"/>
                <w:szCs w:val="24"/>
              </w:rPr>
              <w:t>, характеризующи</w:t>
            </w:r>
            <w:r>
              <w:rPr>
                <w:rFonts w:ascii="Times New Roman" w:hAnsi="Times New Roman"/>
                <w:sz w:val="24"/>
                <w:szCs w:val="24"/>
              </w:rPr>
              <w:t>е</w:t>
            </w:r>
            <w:r w:rsidRPr="00DA6A05">
              <w:rPr>
                <w:rFonts w:ascii="Times New Roman" w:hAnsi="Times New Roman"/>
                <w:sz w:val="24"/>
                <w:szCs w:val="24"/>
              </w:rPr>
              <w:t xml:space="preserve"> уголовно-правовую обстановку, в которой действует </w:t>
            </w:r>
            <w:r>
              <w:rPr>
                <w:rFonts w:ascii="Times New Roman" w:hAnsi="Times New Roman"/>
                <w:sz w:val="24"/>
                <w:szCs w:val="24"/>
              </w:rPr>
              <w:t>организация</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18.</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9.03.22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О</w:t>
            </w:r>
            <w:r w:rsidRPr="00DA6A05">
              <w:rPr>
                <w:rFonts w:ascii="Times New Roman" w:hAnsi="Times New Roman"/>
                <w:sz w:val="24"/>
                <w:szCs w:val="24"/>
              </w:rPr>
              <w:t>ценка основны</w:t>
            </w:r>
            <w:r>
              <w:rPr>
                <w:rFonts w:ascii="Times New Roman" w:hAnsi="Times New Roman"/>
                <w:sz w:val="24"/>
                <w:szCs w:val="24"/>
              </w:rPr>
              <w:t>х</w:t>
            </w:r>
            <w:r w:rsidRPr="00DA6A05">
              <w:rPr>
                <w:rFonts w:ascii="Times New Roman" w:hAnsi="Times New Roman"/>
                <w:sz w:val="24"/>
                <w:szCs w:val="24"/>
              </w:rPr>
              <w:t xml:space="preserve"> результат</w:t>
            </w:r>
            <w:r>
              <w:rPr>
                <w:rFonts w:ascii="Times New Roman" w:hAnsi="Times New Roman"/>
                <w:sz w:val="24"/>
                <w:szCs w:val="24"/>
              </w:rPr>
              <w:t>ов</w:t>
            </w:r>
            <w:r w:rsidRPr="00DA6A05">
              <w:rPr>
                <w:rFonts w:ascii="Times New Roman" w:hAnsi="Times New Roman"/>
                <w:sz w:val="24"/>
                <w:szCs w:val="24"/>
              </w:rPr>
              <w:t xml:space="preserve"> деятельности</w:t>
            </w:r>
            <w:r>
              <w:rPr>
                <w:rFonts w:ascii="Times New Roman" w:hAnsi="Times New Roman"/>
                <w:sz w:val="24"/>
                <w:szCs w:val="24"/>
              </w:rPr>
              <w:t xml:space="preserve"> организации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19.</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10.03.22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У</w:t>
            </w:r>
            <w:r w:rsidRPr="00DA6A05">
              <w:rPr>
                <w:rFonts w:ascii="Times New Roman" w:hAnsi="Times New Roman"/>
                <w:sz w:val="24"/>
                <w:szCs w:val="24"/>
              </w:rPr>
              <w:t>част</w:t>
            </w:r>
            <w:r>
              <w:rPr>
                <w:rFonts w:ascii="Times New Roman" w:hAnsi="Times New Roman"/>
                <w:sz w:val="24"/>
                <w:szCs w:val="24"/>
              </w:rPr>
              <w:t>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20.</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11.03.22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sidRPr="00DA6A05">
              <w:rPr>
                <w:rFonts w:ascii="Times New Roman" w:hAnsi="Times New Roman"/>
                <w:sz w:val="24"/>
                <w:szCs w:val="24"/>
              </w:rPr>
              <w:t>Изуч</w:t>
            </w:r>
            <w:r>
              <w:rPr>
                <w:rFonts w:ascii="Times New Roman" w:hAnsi="Times New Roman"/>
                <w:sz w:val="24"/>
                <w:szCs w:val="24"/>
              </w:rPr>
              <w:t>ил</w:t>
            </w:r>
            <w:r w:rsidRPr="00DA6A05">
              <w:rPr>
                <w:rFonts w:ascii="Times New Roman" w:hAnsi="Times New Roman"/>
                <w:sz w:val="24"/>
                <w:szCs w:val="24"/>
              </w:rPr>
              <w:t xml:space="preserve"> особенности проведения отдельных наиболее сложных мероприятий</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21.</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14.03.22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Закрепил полученные</w:t>
            </w:r>
            <w:r w:rsidRPr="00DA6A05">
              <w:rPr>
                <w:rFonts w:ascii="Times New Roman" w:hAnsi="Times New Roman"/>
                <w:sz w:val="24"/>
                <w:szCs w:val="24"/>
              </w:rPr>
              <w:t xml:space="preserve"> знания в области государственно-правовой тематики применительно к задачам, решаемым </w:t>
            </w:r>
            <w:r>
              <w:rPr>
                <w:rFonts w:ascii="Times New Roman" w:hAnsi="Times New Roman"/>
                <w:sz w:val="24"/>
                <w:szCs w:val="24"/>
              </w:rPr>
              <w:t>фирмой</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22.</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15.03.22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У</w:t>
            </w:r>
            <w:r w:rsidRPr="00DA6A05">
              <w:rPr>
                <w:rFonts w:ascii="Times New Roman" w:hAnsi="Times New Roman"/>
                <w:sz w:val="24"/>
                <w:szCs w:val="24"/>
              </w:rPr>
              <w:t>глуб</w:t>
            </w:r>
            <w:r>
              <w:rPr>
                <w:rFonts w:ascii="Times New Roman" w:hAnsi="Times New Roman"/>
                <w:sz w:val="24"/>
                <w:szCs w:val="24"/>
              </w:rPr>
              <w:t>ил</w:t>
            </w:r>
            <w:r w:rsidRPr="00DA6A05">
              <w:rPr>
                <w:rFonts w:ascii="Times New Roman" w:hAnsi="Times New Roman"/>
                <w:sz w:val="24"/>
                <w:szCs w:val="24"/>
              </w:rPr>
              <w:t xml:space="preserve"> знани</w:t>
            </w:r>
            <w:r>
              <w:rPr>
                <w:rFonts w:ascii="Times New Roman" w:hAnsi="Times New Roman"/>
                <w:sz w:val="24"/>
                <w:szCs w:val="24"/>
              </w:rPr>
              <w:t>я</w:t>
            </w:r>
            <w:r w:rsidRPr="00DA6A05">
              <w:rPr>
                <w:rFonts w:ascii="Times New Roman" w:hAnsi="Times New Roman"/>
                <w:sz w:val="24"/>
                <w:szCs w:val="24"/>
              </w:rPr>
              <w:t xml:space="preserve"> в области основ организации и прохождения государственной и муниципальной службы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23.</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16.03.22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Ознакомился</w:t>
            </w:r>
            <w:r w:rsidRPr="00597687">
              <w:rPr>
                <w:rFonts w:ascii="Times New Roman" w:hAnsi="Times New Roman"/>
                <w:sz w:val="24"/>
                <w:szCs w:val="24"/>
              </w:rPr>
              <w:t xml:space="preserve"> с реестром государственных и муниципальных должностей</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24.</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17.03.22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Ознакомился</w:t>
            </w:r>
            <w:r w:rsidRPr="00597687">
              <w:rPr>
                <w:rFonts w:ascii="Times New Roman" w:hAnsi="Times New Roman"/>
                <w:sz w:val="24"/>
                <w:szCs w:val="24"/>
              </w:rPr>
              <w:t xml:space="preserve"> с</w:t>
            </w:r>
            <w:r>
              <w:rPr>
                <w:rFonts w:ascii="Times New Roman" w:hAnsi="Times New Roman"/>
                <w:sz w:val="24"/>
                <w:szCs w:val="24"/>
              </w:rPr>
              <w:t>о</w:t>
            </w:r>
            <w:r w:rsidRPr="00597687">
              <w:rPr>
                <w:rFonts w:ascii="Times New Roman" w:hAnsi="Times New Roman"/>
                <w:sz w:val="24"/>
                <w:szCs w:val="24"/>
              </w:rPr>
              <w:t xml:space="preserve"> </w:t>
            </w:r>
            <w:r>
              <w:rPr>
                <w:rFonts w:ascii="Times New Roman" w:hAnsi="Times New Roman"/>
                <w:sz w:val="24"/>
                <w:szCs w:val="24"/>
              </w:rPr>
              <w:t>статусом</w:t>
            </w:r>
            <w:r w:rsidRPr="00597687">
              <w:rPr>
                <w:rFonts w:ascii="Times New Roman" w:hAnsi="Times New Roman"/>
                <w:sz w:val="24"/>
                <w:szCs w:val="24"/>
              </w:rPr>
              <w:t xml:space="preserve"> государственных и муниципальных должностей</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25.</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18.03.22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Ознакомился</w:t>
            </w:r>
            <w:r w:rsidRPr="00597687">
              <w:rPr>
                <w:rFonts w:ascii="Times New Roman" w:hAnsi="Times New Roman"/>
                <w:sz w:val="24"/>
                <w:szCs w:val="24"/>
              </w:rPr>
              <w:t xml:space="preserve"> с квалификационными требованиями государственных и муниципальных должностей</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26.</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21.03.22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Приобрел опыт</w:t>
            </w:r>
            <w:r w:rsidRPr="00686ED1">
              <w:rPr>
                <w:rFonts w:ascii="Times New Roman" w:hAnsi="Times New Roman"/>
                <w:sz w:val="24"/>
                <w:szCs w:val="24"/>
              </w:rPr>
              <w:t xml:space="preserve"> выполнения обязанностей служащего по соответствующей должности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27.</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22.03.22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28.</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23.03.22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 xml:space="preserve">Участвовал </w:t>
            </w:r>
            <w:r w:rsidRPr="00686ED1">
              <w:rPr>
                <w:rFonts w:ascii="Times New Roman" w:hAnsi="Times New Roman"/>
                <w:sz w:val="24"/>
                <w:szCs w:val="24"/>
              </w:rPr>
              <w:t>в разработке конкретных документов в соответствии с должностными обязанностями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29.</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24.03.22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30.</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25.03.22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686ED1">
              <w:rPr>
                <w:rFonts w:ascii="Times New Roman" w:hAnsi="Times New Roman"/>
                <w:sz w:val="24"/>
                <w:szCs w:val="24"/>
              </w:rPr>
              <w:t xml:space="preserve"> в составлении проектов и правовой экспертизе договоров</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31.</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26.03.22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Приобрел</w:t>
            </w:r>
            <w:r w:rsidRPr="00686ED1">
              <w:rPr>
                <w:rFonts w:ascii="Times New Roman" w:hAnsi="Times New Roman"/>
                <w:sz w:val="24"/>
                <w:szCs w:val="24"/>
              </w:rPr>
              <w:t xml:space="preserve"> опыта выполнения обязанностей служащего по соответствующей должности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32.</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27.03.22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33.</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28.03.22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Присутствовал на переговорах</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34.</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29.03.22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686ED1">
              <w:rPr>
                <w:rFonts w:ascii="Times New Roman" w:hAnsi="Times New Roman"/>
                <w:sz w:val="24"/>
                <w:szCs w:val="24"/>
              </w:rPr>
              <w:t xml:space="preserve"> в ведении претензионной работы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35.</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30.03.22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Приобрел</w:t>
            </w:r>
            <w:r w:rsidRPr="00686ED1">
              <w:rPr>
                <w:rFonts w:ascii="Times New Roman" w:hAnsi="Times New Roman"/>
                <w:sz w:val="24"/>
                <w:szCs w:val="24"/>
              </w:rPr>
              <w:t xml:space="preserve"> опыт выполнения обязанностей служащего по соответствующей должности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36.</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31.03.22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w:t>
            </w:r>
            <w:r w:rsidRPr="00DA6A05">
              <w:rPr>
                <w:rFonts w:ascii="Times New Roman" w:hAnsi="Times New Roman"/>
                <w:sz w:val="24"/>
                <w:szCs w:val="24"/>
              </w:rPr>
              <w:lastRenderedPageBreak/>
              <w:t xml:space="preserve">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37.</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1.04.22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686ED1">
              <w:rPr>
                <w:rFonts w:ascii="Times New Roman" w:hAnsi="Times New Roman"/>
                <w:sz w:val="24"/>
                <w:szCs w:val="24"/>
              </w:rPr>
              <w:t xml:space="preserve"> в подготовке материалов для предъявления иска, заявления и рассмотрения дел в судах</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38.</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4.04.22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686ED1">
              <w:rPr>
                <w:rFonts w:ascii="Times New Roman" w:hAnsi="Times New Roman"/>
                <w:sz w:val="24"/>
                <w:szCs w:val="24"/>
              </w:rPr>
              <w:t xml:space="preserve"> в подготовке материалов для предъявления иска, заявления и рассмотрения дел в судах</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DD2EF4">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39.</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5.04.22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DD2EF4">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40.</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6.04.22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686ED1">
              <w:rPr>
                <w:rFonts w:ascii="Times New Roman" w:hAnsi="Times New Roman"/>
                <w:sz w:val="24"/>
                <w:szCs w:val="24"/>
              </w:rPr>
              <w:t xml:space="preserve"> в подготовке материалов для предъявления иска, заявления и рассмотрения дел в судах</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41.</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7.04.22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Приобрел</w:t>
            </w:r>
            <w:r w:rsidRPr="00686ED1">
              <w:rPr>
                <w:rFonts w:ascii="Times New Roman" w:hAnsi="Times New Roman"/>
                <w:sz w:val="24"/>
                <w:szCs w:val="24"/>
              </w:rPr>
              <w:t xml:space="preserve"> опыт выполнения обязанностей служащего по соответствующей должности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42.</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8.04.22</w:t>
            </w:r>
          </w:p>
        </w:tc>
        <w:tc>
          <w:tcPr>
            <w:tcW w:w="4986" w:type="dxa"/>
            <w:tcMar>
              <w:left w:w="108" w:type="dxa"/>
              <w:right w:w="108" w:type="dxa"/>
            </w:tcMar>
          </w:tcPr>
          <w:p w:rsidR="002346F4" w:rsidRDefault="002346F4" w:rsidP="002346F4">
            <w:pPr>
              <w:suppressAutoHyphens/>
              <w:spacing w:after="120" w:line="240" w:lineRule="auto"/>
              <w:jc w:val="both"/>
              <w:rPr>
                <w:rFonts w:ascii="Times New Roman" w:hAnsi="Times New Roman"/>
                <w:sz w:val="24"/>
                <w:szCs w:val="24"/>
              </w:rPr>
            </w:pPr>
            <w:r>
              <w:rPr>
                <w:rFonts w:ascii="Times New Roman" w:hAnsi="Times New Roman"/>
                <w:sz w:val="24"/>
                <w:szCs w:val="24"/>
              </w:rPr>
              <w:t>Участвовал</w:t>
            </w:r>
            <w:r w:rsidRPr="00686ED1">
              <w:rPr>
                <w:rFonts w:ascii="Times New Roman" w:hAnsi="Times New Roman"/>
                <w:sz w:val="24"/>
                <w:szCs w:val="24"/>
              </w:rPr>
              <w:t xml:space="preserve"> в подготовке материалов для предъявления иска, заявления и рассмотрения дел в судах</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43.</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11.04.22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Участвовал</w:t>
            </w:r>
            <w:r w:rsidRPr="00DA6A05">
              <w:rPr>
                <w:rFonts w:ascii="Times New Roman" w:hAnsi="Times New Roman"/>
                <w:sz w:val="24"/>
                <w:szCs w:val="24"/>
              </w:rPr>
              <w:t xml:space="preserve"> в осуществлени</w:t>
            </w:r>
            <w:r>
              <w:rPr>
                <w:rFonts w:ascii="Times New Roman" w:hAnsi="Times New Roman"/>
                <w:sz w:val="24"/>
                <w:szCs w:val="24"/>
              </w:rPr>
              <w:t>и</w:t>
            </w:r>
            <w:r w:rsidRPr="00DA6A05">
              <w:rPr>
                <w:rFonts w:ascii="Times New Roman" w:hAnsi="Times New Roman"/>
                <w:sz w:val="24"/>
                <w:szCs w:val="24"/>
              </w:rPr>
              <w:t xml:space="preserve"> отдельных мероприятий под руководством опытных сотрудников </w:t>
            </w:r>
            <w:r>
              <w:rPr>
                <w:rFonts w:ascii="Times New Roman" w:hAnsi="Times New Roman"/>
                <w:sz w:val="24"/>
                <w:szCs w:val="24"/>
              </w:rPr>
              <w:t>фирмы</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44.</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12.04.22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Подвел итоги практики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45.</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13.04.22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Встретился с куратором для обсуждения итогов практики</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46.</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14.04.22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Подготовил дневник по практике</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r w:rsidR="002346F4" w:rsidTr="00455B7F">
        <w:tc>
          <w:tcPr>
            <w:tcW w:w="559"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47.</w:t>
            </w:r>
          </w:p>
        </w:tc>
        <w:tc>
          <w:tcPr>
            <w:tcW w:w="1184"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Calibri" w:eastAsia="Calibri" w:hAnsi="Calibri" w:cs="Calibri"/>
              </w:rPr>
            </w:pPr>
            <w:r>
              <w:rPr>
                <w:rFonts w:ascii="Calibri" w:eastAsia="Calibri" w:hAnsi="Calibri" w:cs="Calibri"/>
              </w:rPr>
              <w:t>15.04.22</w:t>
            </w:r>
          </w:p>
        </w:tc>
        <w:tc>
          <w:tcPr>
            <w:tcW w:w="4986" w:type="dxa"/>
            <w:tcMar>
              <w:left w:w="108" w:type="dxa"/>
              <w:right w:w="108" w:type="dxa"/>
            </w:tcMar>
          </w:tcPr>
          <w:p w:rsidR="002346F4" w:rsidRDefault="002346F4" w:rsidP="002346F4">
            <w:pPr>
              <w:suppressAutoHyphens/>
              <w:spacing w:after="120" w:line="240" w:lineRule="auto"/>
              <w:jc w:val="both"/>
              <w:rPr>
                <w:rFonts w:ascii="Calibri" w:eastAsia="Calibri" w:hAnsi="Calibri" w:cs="Calibri"/>
              </w:rPr>
            </w:pPr>
            <w:r>
              <w:rPr>
                <w:rFonts w:ascii="Times New Roman" w:hAnsi="Times New Roman"/>
                <w:sz w:val="24"/>
                <w:szCs w:val="24"/>
              </w:rPr>
              <w:t>Подготовил отчет по практике</w:t>
            </w:r>
          </w:p>
        </w:tc>
        <w:tc>
          <w:tcPr>
            <w:tcW w:w="2321" w:type="dxa"/>
            <w:shd w:val="clear" w:color="000000" w:fill="FFFFFF"/>
            <w:tcMar>
              <w:left w:w="108" w:type="dxa"/>
              <w:right w:w="108" w:type="dxa"/>
            </w:tcMar>
            <w:vAlign w:val="center"/>
          </w:tcPr>
          <w:p w:rsidR="002346F4" w:rsidRDefault="002346F4" w:rsidP="002346F4">
            <w:pPr>
              <w:suppressAutoHyphens/>
              <w:spacing w:after="120" w:line="240" w:lineRule="auto"/>
              <w:jc w:val="both"/>
              <w:rPr>
                <w:rFonts w:ascii="Times New Roman" w:eastAsia="Times New Roman" w:hAnsi="Times New Roman" w:cs="Times New Roman"/>
                <w:b/>
                <w:i/>
                <w:color w:val="7F7F7F"/>
                <w:sz w:val="20"/>
              </w:rPr>
            </w:pPr>
          </w:p>
        </w:tc>
      </w:tr>
    </w:tbl>
    <w:p w:rsidR="006126B6" w:rsidRDefault="006126B6">
      <w:pPr>
        <w:suppressAutoHyphens/>
        <w:spacing w:after="120" w:line="360" w:lineRule="auto"/>
        <w:rPr>
          <w:rFonts w:ascii="Times New Roman" w:eastAsia="Times New Roman" w:hAnsi="Times New Roman" w:cs="Times New Roman"/>
          <w:sz w:val="28"/>
        </w:rPr>
      </w:pPr>
    </w:p>
    <w:p w:rsidR="006126B6" w:rsidRDefault="00C56A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Руководитель практики от</w:t>
      </w:r>
    </w:p>
    <w:p w:rsidR="006126B6" w:rsidRDefault="00C56AEC">
      <w:pPr>
        <w:tabs>
          <w:tab w:val="center" w:pos="4606"/>
          <w:tab w:val="left" w:pos="8280"/>
        </w:tabs>
        <w:spacing w:after="0" w:line="240" w:lineRule="auto"/>
        <w:jc w:val="both"/>
        <w:rPr>
          <w:rFonts w:ascii="Times New Roman" w:eastAsia="Times New Roman" w:hAnsi="Times New Roman" w:cs="Times New Roman"/>
          <w:i/>
          <w:sz w:val="18"/>
        </w:rPr>
      </w:pPr>
      <w:r>
        <w:rPr>
          <w:rFonts w:ascii="Times New Roman" w:eastAsia="Times New Roman" w:hAnsi="Times New Roman" w:cs="Times New Roman"/>
          <w:sz w:val="28"/>
        </w:rPr>
        <w:t>профильной организации</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______________________ И.О. Фамилия</w:t>
      </w:r>
      <w:r>
        <w:rPr>
          <w:rFonts w:ascii="Times New Roman" w:eastAsia="Times New Roman" w:hAnsi="Times New Roman" w:cs="Times New Roman"/>
          <w:i/>
          <w:sz w:val="18"/>
        </w:rPr>
        <w:t xml:space="preserve"> (расшифровка должности, звания)</w:t>
      </w:r>
      <w:r>
        <w:rPr>
          <w:rFonts w:ascii="Times New Roman" w:eastAsia="Times New Roman" w:hAnsi="Times New Roman" w:cs="Times New Roman"/>
          <w:i/>
          <w:sz w:val="18"/>
        </w:rPr>
        <w:tab/>
        <w:t xml:space="preserve">                                          (подпись)МП</w:t>
      </w:r>
    </w:p>
    <w:p w:rsidR="006126B6" w:rsidRDefault="006126B6">
      <w:pPr>
        <w:tabs>
          <w:tab w:val="center" w:pos="4606"/>
          <w:tab w:val="left" w:pos="8280"/>
        </w:tabs>
        <w:spacing w:after="0" w:line="240" w:lineRule="auto"/>
        <w:jc w:val="both"/>
        <w:rPr>
          <w:rFonts w:ascii="Times New Roman" w:eastAsia="Times New Roman" w:hAnsi="Times New Roman" w:cs="Times New Roman"/>
          <w:sz w:val="26"/>
        </w:rPr>
      </w:pPr>
    </w:p>
    <w:p w:rsidR="006126B6" w:rsidRDefault="006126B6">
      <w:pPr>
        <w:suppressAutoHyphens/>
        <w:spacing w:after="120" w:line="360" w:lineRule="auto"/>
        <w:rPr>
          <w:rFonts w:ascii="Times New Roman" w:eastAsia="Times New Roman" w:hAnsi="Times New Roman" w:cs="Times New Roman"/>
          <w:sz w:val="28"/>
        </w:rPr>
      </w:pPr>
    </w:p>
    <w:p w:rsidR="006126B6" w:rsidRDefault="006126B6">
      <w:pPr>
        <w:tabs>
          <w:tab w:val="left" w:pos="2431"/>
          <w:tab w:val="left" w:pos="2618"/>
          <w:tab w:val="left" w:pos="3366"/>
          <w:tab w:val="left" w:pos="3927"/>
          <w:tab w:val="left" w:pos="4114"/>
          <w:tab w:val="left" w:pos="4301"/>
          <w:tab w:val="left" w:pos="4862"/>
          <w:tab w:val="left" w:pos="5610"/>
          <w:tab w:val="left" w:pos="5797"/>
          <w:tab w:val="left" w:pos="5977"/>
          <w:tab w:val="left" w:pos="6120"/>
          <w:tab w:val="left" w:pos="6171"/>
          <w:tab w:val="left" w:pos="6919"/>
          <w:tab w:val="left" w:pos="7106"/>
          <w:tab w:val="left" w:pos="7293"/>
          <w:tab w:val="left" w:pos="8415"/>
          <w:tab w:val="left" w:pos="8970"/>
        </w:tabs>
        <w:spacing w:after="0" w:line="240" w:lineRule="auto"/>
        <w:ind w:left="5580" w:hanging="5580"/>
        <w:jc w:val="right"/>
        <w:rPr>
          <w:rFonts w:ascii="Times New Roman" w:eastAsia="Times New Roman" w:hAnsi="Times New Roman" w:cs="Times New Roman"/>
          <w:i/>
          <w:sz w:val="24"/>
        </w:rPr>
      </w:pPr>
    </w:p>
    <w:p w:rsidR="002346F4" w:rsidRDefault="002346F4">
      <w:pPr>
        <w:keepNext/>
        <w:keepLines/>
        <w:spacing w:after="0" w:line="240" w:lineRule="auto"/>
        <w:jc w:val="center"/>
        <w:rPr>
          <w:rFonts w:ascii="Times New Roman" w:eastAsia="Times New Roman" w:hAnsi="Times New Roman" w:cs="Times New Roman"/>
          <w:i/>
          <w:sz w:val="24"/>
        </w:rPr>
      </w:pPr>
    </w:p>
    <w:p w:rsidR="002346F4" w:rsidRDefault="002346F4">
      <w:pPr>
        <w:keepNext/>
        <w:keepLines/>
        <w:spacing w:after="0" w:line="240" w:lineRule="auto"/>
        <w:jc w:val="center"/>
        <w:rPr>
          <w:rFonts w:ascii="Times New Roman" w:eastAsia="Times New Roman" w:hAnsi="Times New Roman" w:cs="Times New Roman"/>
          <w:i/>
          <w:sz w:val="24"/>
        </w:rPr>
      </w:pPr>
    </w:p>
    <w:p w:rsidR="002346F4" w:rsidRDefault="002346F4">
      <w:pPr>
        <w:keepNext/>
        <w:keepLines/>
        <w:spacing w:after="0" w:line="240" w:lineRule="auto"/>
        <w:jc w:val="center"/>
        <w:rPr>
          <w:rFonts w:ascii="Times New Roman" w:eastAsia="Times New Roman" w:hAnsi="Times New Roman" w:cs="Times New Roman"/>
          <w:i/>
          <w:sz w:val="24"/>
        </w:rPr>
      </w:pPr>
    </w:p>
    <w:p w:rsidR="002346F4" w:rsidRDefault="002346F4">
      <w:pPr>
        <w:keepNext/>
        <w:keepLines/>
        <w:spacing w:after="0" w:line="240" w:lineRule="auto"/>
        <w:jc w:val="center"/>
        <w:rPr>
          <w:rFonts w:ascii="Times New Roman" w:eastAsia="Times New Roman" w:hAnsi="Times New Roman" w:cs="Times New Roman"/>
          <w:i/>
          <w:sz w:val="24"/>
        </w:rPr>
      </w:pPr>
    </w:p>
    <w:p w:rsidR="002346F4" w:rsidRDefault="002346F4">
      <w:pPr>
        <w:keepNext/>
        <w:keepLines/>
        <w:spacing w:after="0" w:line="240" w:lineRule="auto"/>
        <w:jc w:val="center"/>
        <w:rPr>
          <w:rFonts w:ascii="Times New Roman" w:eastAsia="Times New Roman" w:hAnsi="Times New Roman" w:cs="Times New Roman"/>
          <w:i/>
          <w:sz w:val="24"/>
        </w:rPr>
      </w:pPr>
    </w:p>
    <w:p w:rsidR="002346F4" w:rsidRDefault="002346F4">
      <w:pPr>
        <w:keepNext/>
        <w:keepLines/>
        <w:spacing w:after="0" w:line="240" w:lineRule="auto"/>
        <w:jc w:val="center"/>
        <w:rPr>
          <w:rFonts w:ascii="Times New Roman" w:eastAsia="Times New Roman" w:hAnsi="Times New Roman" w:cs="Times New Roman"/>
          <w:i/>
          <w:sz w:val="24"/>
        </w:rPr>
      </w:pPr>
    </w:p>
    <w:p w:rsidR="006126B6" w:rsidRDefault="00C56AEC">
      <w:pPr>
        <w:keepNext/>
        <w:keepLine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ХАРАКТЕРИСТИКА</w:t>
      </w:r>
    </w:p>
    <w:p w:rsidR="006126B6" w:rsidRDefault="00C56AEC">
      <w:pPr>
        <w:spacing w:after="0" w:line="240" w:lineRule="auto"/>
        <w:ind w:left="5103"/>
        <w:rPr>
          <w:rFonts w:ascii="Times New Roman" w:eastAsia="Times New Roman" w:hAnsi="Times New Roman" w:cs="Times New Roman"/>
          <w:sz w:val="26"/>
        </w:rPr>
      </w:pPr>
      <w:r>
        <w:rPr>
          <w:rFonts w:ascii="Times New Roman" w:eastAsia="Times New Roman" w:hAnsi="Times New Roman" w:cs="Times New Roman"/>
          <w:sz w:val="26"/>
        </w:rPr>
        <w:t>на обучающегося ___ курса ___ группы</w:t>
      </w:r>
    </w:p>
    <w:p w:rsidR="006126B6" w:rsidRDefault="00C56AEC">
      <w:pPr>
        <w:spacing w:after="0" w:line="240" w:lineRule="auto"/>
        <w:ind w:left="5103"/>
        <w:rPr>
          <w:rFonts w:ascii="Times New Roman" w:eastAsia="Times New Roman" w:hAnsi="Times New Roman" w:cs="Times New Roman"/>
          <w:sz w:val="26"/>
        </w:rPr>
      </w:pPr>
      <w:r>
        <w:rPr>
          <w:rFonts w:ascii="Times New Roman" w:eastAsia="Times New Roman" w:hAnsi="Times New Roman" w:cs="Times New Roman"/>
          <w:sz w:val="26"/>
        </w:rPr>
        <w:lastRenderedPageBreak/>
        <w:t xml:space="preserve">по направлению подготовки </w:t>
      </w:r>
    </w:p>
    <w:p w:rsidR="006126B6" w:rsidRDefault="00C56AEC">
      <w:pPr>
        <w:spacing w:after="0" w:line="240" w:lineRule="auto"/>
        <w:ind w:left="5103"/>
        <w:rPr>
          <w:rFonts w:ascii="Times New Roman" w:eastAsia="Times New Roman" w:hAnsi="Times New Roman" w:cs="Times New Roman"/>
          <w:sz w:val="26"/>
        </w:rPr>
      </w:pPr>
      <w:r>
        <w:rPr>
          <w:rFonts w:ascii="Times New Roman" w:eastAsia="Times New Roman" w:hAnsi="Times New Roman" w:cs="Times New Roman"/>
          <w:sz w:val="26"/>
        </w:rPr>
        <w:t>40.04.01 Юриспруденция</w:t>
      </w:r>
    </w:p>
    <w:p w:rsidR="006126B6" w:rsidRDefault="00C56AEC">
      <w:pPr>
        <w:tabs>
          <w:tab w:val="left" w:pos="8931"/>
        </w:tabs>
        <w:spacing w:after="0" w:line="240" w:lineRule="auto"/>
        <w:ind w:left="5103"/>
        <w:rPr>
          <w:rFonts w:ascii="Times New Roman" w:eastAsia="Times New Roman" w:hAnsi="Times New Roman" w:cs="Times New Roman"/>
          <w:sz w:val="26"/>
        </w:rPr>
      </w:pPr>
      <w:r>
        <w:rPr>
          <w:rFonts w:ascii="Times New Roman" w:eastAsia="Times New Roman" w:hAnsi="Times New Roman" w:cs="Times New Roman"/>
          <w:sz w:val="26"/>
        </w:rPr>
        <w:t xml:space="preserve">Института магистратуры </w:t>
      </w:r>
    </w:p>
    <w:p w:rsidR="006126B6" w:rsidRDefault="00C56AEC">
      <w:pPr>
        <w:spacing w:after="0" w:line="240" w:lineRule="auto"/>
        <w:ind w:left="5103"/>
        <w:rPr>
          <w:rFonts w:ascii="Times New Roman" w:eastAsia="Times New Roman" w:hAnsi="Times New Roman" w:cs="Times New Roman"/>
          <w:sz w:val="26"/>
        </w:rPr>
      </w:pPr>
      <w:r>
        <w:rPr>
          <w:rFonts w:ascii="Times New Roman" w:eastAsia="Times New Roman" w:hAnsi="Times New Roman" w:cs="Times New Roman"/>
          <w:sz w:val="26"/>
        </w:rPr>
        <w:t>ФГБОУ ВО «СГЮА»</w:t>
      </w:r>
    </w:p>
    <w:p w:rsidR="006126B6" w:rsidRDefault="006126B6">
      <w:pPr>
        <w:spacing w:after="0" w:line="240" w:lineRule="auto"/>
        <w:ind w:left="5103"/>
        <w:rPr>
          <w:rFonts w:ascii="Times New Roman" w:eastAsia="Times New Roman" w:hAnsi="Times New Roman" w:cs="Times New Roman"/>
          <w:sz w:val="24"/>
        </w:rPr>
      </w:pPr>
    </w:p>
    <w:p w:rsidR="006126B6" w:rsidRDefault="00C56AEC">
      <w:pPr>
        <w:spacing w:after="0" w:line="240" w:lineRule="auto"/>
        <w:ind w:left="5103"/>
        <w:rPr>
          <w:rFonts w:ascii="Times New Roman" w:eastAsia="Times New Roman" w:hAnsi="Times New Roman" w:cs="Times New Roman"/>
          <w:sz w:val="26"/>
        </w:rPr>
      </w:pPr>
      <w:r>
        <w:rPr>
          <w:rFonts w:ascii="Times New Roman" w:eastAsia="Times New Roman" w:hAnsi="Times New Roman" w:cs="Times New Roman"/>
          <w:sz w:val="26"/>
        </w:rPr>
        <w:t>Иванова Ивана Ивановича</w:t>
      </w:r>
    </w:p>
    <w:p w:rsidR="006126B6" w:rsidRDefault="006126B6">
      <w:pPr>
        <w:spacing w:after="0" w:line="240" w:lineRule="auto"/>
        <w:ind w:left="5103"/>
        <w:rPr>
          <w:rFonts w:ascii="Times New Roman" w:eastAsia="Times New Roman" w:hAnsi="Times New Roman" w:cs="Times New Roman"/>
          <w:sz w:val="24"/>
        </w:rPr>
      </w:pPr>
    </w:p>
    <w:p w:rsidR="006126B6" w:rsidRDefault="00C967D3" w:rsidP="00C967D3">
      <w:pPr>
        <w:spacing w:after="0" w:line="240" w:lineRule="auto"/>
        <w:ind w:firstLine="709"/>
        <w:jc w:val="both"/>
        <w:rPr>
          <w:rFonts w:ascii="Times New Roman" w:eastAsia="Times New Roman" w:hAnsi="Times New Roman" w:cs="Times New Roman"/>
          <w:i/>
          <w:sz w:val="24"/>
        </w:rPr>
      </w:pPr>
      <w:r w:rsidRPr="00C967D3">
        <w:rPr>
          <w:rFonts w:ascii="Times New Roman" w:eastAsia="Times New Roman" w:hAnsi="Times New Roman" w:cs="Times New Roman"/>
          <w:color w:val="000000"/>
          <w:sz w:val="28"/>
        </w:rPr>
        <w:t>Макаров Максим Николаевич</w:t>
      </w:r>
      <w:r w:rsidR="00C56AEC">
        <w:rPr>
          <w:rFonts w:ascii="Times New Roman" w:eastAsia="Times New Roman" w:hAnsi="Times New Roman" w:cs="Times New Roman"/>
          <w:color w:val="000000"/>
          <w:sz w:val="28"/>
        </w:rPr>
        <w:t xml:space="preserve"> </w:t>
      </w:r>
      <w:r w:rsidR="00C56AEC">
        <w:rPr>
          <w:rFonts w:ascii="Times New Roman" w:eastAsia="Times New Roman" w:hAnsi="Times New Roman" w:cs="Times New Roman"/>
          <w:sz w:val="28"/>
        </w:rPr>
        <w:t>проходил производственную практику в</w:t>
      </w:r>
      <w:r w:rsidRPr="00C967D3">
        <w:t xml:space="preserve"> </w:t>
      </w:r>
      <w:r w:rsidRPr="00C967D3">
        <w:rPr>
          <w:rFonts w:ascii="Times New Roman" w:eastAsia="Times New Roman" w:hAnsi="Times New Roman" w:cs="Times New Roman"/>
          <w:sz w:val="28"/>
        </w:rPr>
        <w:t xml:space="preserve">ООО "Вердикт" </w:t>
      </w:r>
      <w:r w:rsidR="00C56AEC">
        <w:rPr>
          <w:rFonts w:ascii="Times New Roman" w:eastAsia="Times New Roman" w:hAnsi="Times New Roman" w:cs="Times New Roman"/>
          <w:i/>
          <w:sz w:val="24"/>
        </w:rPr>
        <w:t>(наименование организации/ведомства)</w:t>
      </w:r>
    </w:p>
    <w:p w:rsidR="006126B6" w:rsidRDefault="00C56A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под руководством ____________________________________________________________</w:t>
      </w:r>
    </w:p>
    <w:p w:rsidR="006126B6" w:rsidRDefault="00C56AEC">
      <w:pPr>
        <w:spacing w:after="0" w:line="240" w:lineRule="auto"/>
        <w:ind w:firstLine="709"/>
        <w:jc w:val="center"/>
        <w:rPr>
          <w:rFonts w:ascii="Times New Roman" w:eastAsia="Times New Roman" w:hAnsi="Times New Roman" w:cs="Times New Roman"/>
          <w:i/>
        </w:rPr>
      </w:pPr>
      <w:r>
        <w:rPr>
          <w:rFonts w:ascii="Times New Roman" w:eastAsia="Times New Roman" w:hAnsi="Times New Roman" w:cs="Times New Roman"/>
          <w:i/>
        </w:rPr>
        <w:t>(ФИО, должность, звание)</w:t>
      </w:r>
    </w:p>
    <w:p w:rsidR="006126B6" w:rsidRDefault="00C56A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в период с ___________ по ____________ года.</w:t>
      </w:r>
    </w:p>
    <w:p w:rsidR="006126B6" w:rsidRDefault="00C56AEC">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За время прохождения практики </w:t>
      </w:r>
      <w:r w:rsidR="00C967D3">
        <w:rPr>
          <w:rFonts w:ascii="Times New Roman" w:eastAsia="Times New Roman" w:hAnsi="Times New Roman" w:cs="Times New Roman"/>
          <w:sz w:val="28"/>
        </w:rPr>
        <w:t>Макаров Максим Николаевич</w:t>
      </w:r>
      <w:r>
        <w:rPr>
          <w:rFonts w:ascii="Times New Roman" w:eastAsia="Times New Roman" w:hAnsi="Times New Roman" w:cs="Times New Roman"/>
          <w:sz w:val="28"/>
        </w:rPr>
        <w:t xml:space="preserve"> в полной мере достиг цели практики – </w:t>
      </w:r>
      <w:r>
        <w:rPr>
          <w:rFonts w:ascii="Times New Roman" w:eastAsia="Times New Roman" w:hAnsi="Times New Roman" w:cs="Times New Roman"/>
          <w:color w:val="1D1B11"/>
          <w:sz w:val="28"/>
        </w:rPr>
        <w:t xml:space="preserve">получил </w:t>
      </w:r>
      <w:r>
        <w:rPr>
          <w:rFonts w:ascii="Times New Roman" w:eastAsia="Times New Roman" w:hAnsi="Times New Roman" w:cs="Times New Roman"/>
          <w:sz w:val="28"/>
        </w:rPr>
        <w:t xml:space="preserve">профессиональные умения и опыт профессиональной деятельности, сформировал </w:t>
      </w:r>
      <w:r>
        <w:rPr>
          <w:rFonts w:ascii="Times New Roman" w:eastAsia="Times New Roman" w:hAnsi="Times New Roman" w:cs="Times New Roman"/>
          <w:color w:val="000000"/>
          <w:sz w:val="28"/>
        </w:rPr>
        <w:t>навыки</w:t>
      </w:r>
      <w:r>
        <w:rPr>
          <w:rFonts w:ascii="Times New Roman" w:eastAsia="Times New Roman" w:hAnsi="Times New Roman" w:cs="Times New Roman"/>
          <w:color w:val="1D1B11"/>
          <w:sz w:val="28"/>
        </w:rPr>
        <w:t xml:space="preserve">, необходимые для </w:t>
      </w:r>
      <w:r>
        <w:rPr>
          <w:rFonts w:ascii="Times New Roman" w:eastAsia="Times New Roman" w:hAnsi="Times New Roman" w:cs="Times New Roman"/>
          <w:color w:val="000000"/>
          <w:sz w:val="28"/>
        </w:rPr>
        <w:t>решения профессиональных задач в правотворческой, правоприменительной, правоохранительной, экспертно-консультационной, организационно-управленческой деятельности</w:t>
      </w:r>
      <w:r>
        <w:rPr>
          <w:rFonts w:ascii="Times New Roman" w:eastAsia="Times New Roman" w:hAnsi="Times New Roman" w:cs="Times New Roman"/>
          <w:sz w:val="28"/>
        </w:rPr>
        <w:t>.</w:t>
      </w:r>
    </w:p>
    <w:p w:rsidR="006126B6" w:rsidRDefault="00C967D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Макаров Максим Николаевич</w:t>
      </w:r>
      <w:r w:rsidR="00C56AEC">
        <w:rPr>
          <w:rFonts w:ascii="Times New Roman" w:eastAsia="Times New Roman" w:hAnsi="Times New Roman" w:cs="Times New Roman"/>
          <w:sz w:val="28"/>
        </w:rPr>
        <w:t xml:space="preserve"> изучил нормативно-правовые документы (</w:t>
      </w:r>
      <w:r w:rsidR="00C56AEC">
        <w:rPr>
          <w:rFonts w:ascii="Times New Roman" w:eastAsia="Times New Roman" w:hAnsi="Times New Roman" w:cs="Times New Roman"/>
          <w:i/>
          <w:sz w:val="28"/>
        </w:rPr>
        <w:t>указать какие именно</w:t>
      </w:r>
      <w:r w:rsidR="00C56AEC">
        <w:rPr>
          <w:rFonts w:ascii="Times New Roman" w:eastAsia="Times New Roman" w:hAnsi="Times New Roman" w:cs="Times New Roman"/>
          <w:sz w:val="28"/>
        </w:rPr>
        <w:t>), регулирующие организацию работы ______________________________________________, знакомился со структурой</w:t>
      </w:r>
    </w:p>
    <w:p w:rsidR="006126B6" w:rsidRDefault="00C56AEC">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i/>
          <w:sz w:val="24"/>
        </w:rPr>
        <w:t>(наименование организации/ведомства)</w:t>
      </w:r>
    </w:p>
    <w:p w:rsidR="006126B6" w:rsidRDefault="00C56AEC">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организации (ведомства), а также с целью деятельности, принципом распределения обязанностей и полномочий между сотрудниками.</w:t>
      </w:r>
    </w:p>
    <w:p w:rsidR="006126B6" w:rsidRDefault="00C56AEC">
      <w:pPr>
        <w:tabs>
          <w:tab w:val="left" w:pos="8789"/>
        </w:tabs>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За время прохождения производственной практики в  ______________________________________________________________________</w:t>
      </w:r>
    </w:p>
    <w:p w:rsidR="006126B6" w:rsidRDefault="00C56AEC">
      <w:pPr>
        <w:spacing w:after="0" w:line="240" w:lineRule="auto"/>
        <w:ind w:firstLine="709"/>
        <w:jc w:val="center"/>
        <w:rPr>
          <w:rFonts w:ascii="Times New Roman" w:eastAsia="Times New Roman" w:hAnsi="Times New Roman" w:cs="Times New Roman"/>
          <w:i/>
          <w:sz w:val="24"/>
        </w:rPr>
      </w:pPr>
      <w:r>
        <w:rPr>
          <w:rFonts w:ascii="Times New Roman" w:eastAsia="Times New Roman" w:hAnsi="Times New Roman" w:cs="Times New Roman"/>
          <w:i/>
          <w:sz w:val="24"/>
        </w:rPr>
        <w:t>(наименование организации/ведомства)</w:t>
      </w:r>
    </w:p>
    <w:p w:rsidR="006126B6" w:rsidRDefault="00C967D3">
      <w:pPr>
        <w:spacing w:after="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Макаров Максим Николаевич</w:t>
      </w:r>
      <w:r w:rsidR="00C56AEC">
        <w:rPr>
          <w:rFonts w:ascii="Times New Roman" w:eastAsia="Times New Roman" w:hAnsi="Times New Roman" w:cs="Times New Roman"/>
          <w:sz w:val="28"/>
        </w:rPr>
        <w:t xml:space="preserve"> зарекомендовал себя исключительно с положительной стороны, добросовестно отнесся к прохождению практики, проявил ответственность, внимательность, дисциплинированность и серьезность. Выполнял все поручения руководителя. Пропусков за время практики не имел и подчинялся правилам внутреннего трудового распорядка. В общении с сотрудниками организации был вежлив и корректен. </w:t>
      </w:r>
    </w:p>
    <w:p w:rsidR="006126B6" w:rsidRDefault="00C56AEC">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Программу производственной практики выполнил в полном объеме, достиг планируемых результатов практики: сформировал необходимые компетенции для решения задач в профессиональной</w:t>
      </w:r>
      <w:r>
        <w:rPr>
          <w:rFonts w:ascii="Times New Roman" w:eastAsia="Times New Roman" w:hAnsi="Times New Roman" w:cs="Times New Roman"/>
          <w:color w:val="000000"/>
          <w:sz w:val="28"/>
        </w:rPr>
        <w:t xml:space="preserve"> </w:t>
      </w:r>
      <w:r>
        <w:rPr>
          <w:rFonts w:ascii="Times New Roman" w:eastAsia="Times New Roman" w:hAnsi="Times New Roman" w:cs="Times New Roman"/>
          <w:sz w:val="28"/>
        </w:rPr>
        <w:t xml:space="preserve">деятельности. </w:t>
      </w:r>
    </w:p>
    <w:p w:rsidR="006126B6" w:rsidRDefault="00C56AEC">
      <w:pPr>
        <w:tabs>
          <w:tab w:val="left" w:pos="3945"/>
          <w:tab w:val="left" w:pos="8175"/>
        </w:tabs>
        <w:spacing w:after="0" w:line="240" w:lineRule="auto"/>
        <w:ind w:right="-142"/>
        <w:rPr>
          <w:rFonts w:ascii="Times New Roman" w:eastAsia="Times New Roman" w:hAnsi="Times New Roman" w:cs="Times New Roman"/>
          <w:sz w:val="24"/>
        </w:rPr>
      </w:pPr>
      <w:r>
        <w:rPr>
          <w:rFonts w:ascii="Times New Roman" w:eastAsia="Times New Roman" w:hAnsi="Times New Roman" w:cs="Times New Roman"/>
          <w:sz w:val="24"/>
        </w:rPr>
        <w:t xml:space="preserve">Руководитель практики  </w:t>
      </w:r>
    </w:p>
    <w:p w:rsidR="006126B6" w:rsidRDefault="00C56AEC">
      <w:pPr>
        <w:tabs>
          <w:tab w:val="left" w:pos="3945"/>
          <w:tab w:val="left" w:pos="8175"/>
        </w:tabs>
        <w:spacing w:after="0" w:line="240" w:lineRule="auto"/>
        <w:ind w:right="-142"/>
        <w:rPr>
          <w:rFonts w:ascii="Microsoft Sans Serif" w:eastAsia="Microsoft Sans Serif" w:hAnsi="Microsoft Sans Serif" w:cs="Microsoft Sans Serif"/>
          <w:b/>
          <w:sz w:val="32"/>
        </w:rPr>
      </w:pPr>
      <w:r>
        <w:rPr>
          <w:rFonts w:ascii="Times New Roman" w:eastAsia="Times New Roman" w:hAnsi="Times New Roman" w:cs="Times New Roman"/>
          <w:sz w:val="24"/>
        </w:rPr>
        <w:t>от профильной организации</w:t>
      </w:r>
      <w:r>
        <w:rPr>
          <w:rFonts w:ascii="Times New Roman" w:eastAsia="Times New Roman" w:hAnsi="Times New Roman" w:cs="Times New Roman"/>
          <w:sz w:val="28"/>
        </w:rPr>
        <w:t xml:space="preserve">               _____________________</w:t>
      </w:r>
      <w:r>
        <w:rPr>
          <w:rFonts w:ascii="Times New Roman" w:eastAsia="Times New Roman" w:hAnsi="Times New Roman" w:cs="Times New Roman"/>
          <w:sz w:val="28"/>
        </w:rPr>
        <w:tab/>
      </w:r>
      <w:r>
        <w:rPr>
          <w:rFonts w:ascii="Times New Roman" w:eastAsia="Times New Roman" w:hAnsi="Times New Roman" w:cs="Times New Roman"/>
          <w:sz w:val="26"/>
        </w:rPr>
        <w:t>И.О. Фамилия</w:t>
      </w:r>
      <w:r>
        <w:rPr>
          <w:rFonts w:ascii="Times New Roman" w:eastAsia="Times New Roman" w:hAnsi="Times New Roman" w:cs="Times New Roman"/>
          <w:i/>
          <w:sz w:val="16"/>
        </w:rPr>
        <w:t xml:space="preserve">                                         (должность, звание)                                        </w:t>
      </w:r>
      <w:r>
        <w:rPr>
          <w:rFonts w:ascii="Times New Roman" w:eastAsia="Times New Roman" w:hAnsi="Times New Roman" w:cs="Times New Roman"/>
          <w:i/>
          <w:sz w:val="16"/>
        </w:rPr>
        <w:tab/>
        <w:t xml:space="preserve">       (подпись, печать)</w:t>
      </w:r>
      <w:r>
        <w:rPr>
          <w:rFonts w:ascii="Microsoft Sans Serif" w:eastAsia="Microsoft Sans Serif" w:hAnsi="Microsoft Sans Serif" w:cs="Microsoft Sans Serif"/>
          <w:b/>
          <w:sz w:val="32"/>
        </w:rPr>
        <w:t xml:space="preserve"> </w:t>
      </w:r>
    </w:p>
    <w:p w:rsidR="006126B6" w:rsidRDefault="006126B6">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8224C8" w:rsidRDefault="008224C8">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i/>
          <w:sz w:val="24"/>
        </w:rPr>
      </w:pPr>
    </w:p>
    <w:p w:rsidR="00AC703C" w:rsidRDefault="00AC703C">
      <w:pPr>
        <w:tabs>
          <w:tab w:val="left" w:pos="3945"/>
          <w:tab w:val="left" w:pos="8175"/>
        </w:tabs>
        <w:spacing w:after="0" w:line="240" w:lineRule="auto"/>
        <w:ind w:right="-142"/>
        <w:jc w:val="right"/>
        <w:rPr>
          <w:rFonts w:ascii="Times New Roman" w:eastAsia="Times New Roman" w:hAnsi="Times New Roman" w:cs="Times New Roman"/>
          <w:sz w:val="24"/>
        </w:rPr>
      </w:pPr>
    </w:p>
    <w:p w:rsidR="006126B6" w:rsidRDefault="00C56AEC">
      <w:pPr>
        <w:keepNext/>
        <w:keepLines/>
        <w:spacing w:after="0" w:line="276"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АТТЕСТАЦИОННЫЙ ЛИСТ ПО ПРОИЗВОДСТВЕННОЙ ПРАКТИКЕ</w:t>
      </w:r>
    </w:p>
    <w:p w:rsidR="006126B6" w:rsidRDefault="00C56AE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обучающегося ____ курса  _____ группы</w:t>
      </w:r>
    </w:p>
    <w:p w:rsidR="006126B6" w:rsidRDefault="00C56AE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по направлению подготовки 40.04.01 Юриспруденция</w:t>
      </w:r>
    </w:p>
    <w:p w:rsidR="006126B6" w:rsidRDefault="00C56AE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Магистерской программы «________________________________» </w:t>
      </w:r>
    </w:p>
    <w:p w:rsidR="006126B6" w:rsidRDefault="00C56AEC">
      <w:pPr>
        <w:tabs>
          <w:tab w:val="left" w:pos="8931"/>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Института магистратуры </w:t>
      </w:r>
    </w:p>
    <w:p w:rsidR="006126B6" w:rsidRDefault="00C56AE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ФГБОУ ВО «Саратовская государственная юридическая академия»</w:t>
      </w:r>
    </w:p>
    <w:p w:rsidR="006126B6" w:rsidRDefault="00C56AE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w:t>
      </w:r>
    </w:p>
    <w:p w:rsidR="006126B6" w:rsidRDefault="00C56AEC">
      <w:pPr>
        <w:spacing w:after="0" w:line="240" w:lineRule="auto"/>
        <w:jc w:val="center"/>
        <w:rPr>
          <w:rFonts w:ascii="Times New Roman" w:eastAsia="Times New Roman" w:hAnsi="Times New Roman" w:cs="Times New Roman"/>
          <w:i/>
          <w:sz w:val="24"/>
          <w:vertAlign w:val="superscript"/>
        </w:rPr>
      </w:pPr>
      <w:r>
        <w:rPr>
          <w:rFonts w:ascii="Times New Roman" w:eastAsia="Times New Roman" w:hAnsi="Times New Roman" w:cs="Times New Roman"/>
          <w:i/>
          <w:sz w:val="24"/>
          <w:vertAlign w:val="superscript"/>
        </w:rPr>
        <w:t>(ФИО  в родительном падеже)</w:t>
      </w:r>
    </w:p>
    <w:tbl>
      <w:tblPr>
        <w:tblW w:w="0" w:type="auto"/>
        <w:tblInd w:w="55" w:type="dxa"/>
        <w:tblCellMar>
          <w:left w:w="10" w:type="dxa"/>
          <w:right w:w="10" w:type="dxa"/>
        </w:tblCellMar>
        <w:tblLook w:val="04A0"/>
      </w:tblPr>
      <w:tblGrid>
        <w:gridCol w:w="752"/>
        <w:gridCol w:w="5010"/>
        <w:gridCol w:w="1627"/>
        <w:gridCol w:w="2019"/>
      </w:tblGrid>
      <w:tr w:rsidR="006126B6">
        <w:tc>
          <w:tcPr>
            <w:tcW w:w="85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126B6" w:rsidRDefault="00C56AEC">
            <w:pPr>
              <w:suppressAutoHyphens/>
              <w:spacing w:after="0" w:line="240" w:lineRule="auto"/>
              <w:jc w:val="center"/>
            </w:pPr>
            <w:r>
              <w:rPr>
                <w:rFonts w:ascii="Times New Roman" w:eastAsia="Times New Roman" w:hAnsi="Times New Roman" w:cs="Times New Roman"/>
                <w:b/>
                <w:sz w:val="20"/>
              </w:rPr>
              <w:t>№</w:t>
            </w:r>
          </w:p>
        </w:tc>
        <w:tc>
          <w:tcPr>
            <w:tcW w:w="56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126B6" w:rsidRDefault="00C56AEC">
            <w:pPr>
              <w:suppressAutoHyphens/>
              <w:spacing w:after="0" w:line="240" w:lineRule="auto"/>
              <w:ind w:left="87"/>
              <w:jc w:val="center"/>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 xml:space="preserve">Результаты обучения при прохождения практики </w:t>
            </w:r>
          </w:p>
          <w:p w:rsidR="006126B6" w:rsidRDefault="00C56AEC">
            <w:pPr>
              <w:suppressAutoHyphens/>
              <w:spacing w:after="0" w:line="240" w:lineRule="auto"/>
              <w:ind w:left="87"/>
              <w:jc w:val="center"/>
            </w:pPr>
            <w:r>
              <w:rPr>
                <w:rFonts w:ascii="Times New Roman" w:eastAsia="Times New Roman" w:hAnsi="Times New Roman" w:cs="Times New Roman"/>
                <w:color w:val="000000"/>
                <w:sz w:val="20"/>
              </w:rPr>
              <w:lastRenderedPageBreak/>
              <w:t>(к</w:t>
            </w:r>
            <w:r>
              <w:rPr>
                <w:rFonts w:ascii="Times New Roman" w:eastAsia="Times New Roman" w:hAnsi="Times New Roman" w:cs="Times New Roman"/>
                <w:sz w:val="20"/>
              </w:rPr>
              <w:t>омпетенции, включающие в себя способность)</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126B6" w:rsidRDefault="00C56AEC">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Наименование</w:t>
            </w:r>
          </w:p>
          <w:p w:rsidR="006126B6" w:rsidRDefault="00C56AEC">
            <w:pPr>
              <w:suppressAutoHyphens/>
              <w:spacing w:after="0" w:line="240" w:lineRule="auto"/>
              <w:jc w:val="center"/>
            </w:pPr>
            <w:r>
              <w:rPr>
                <w:rFonts w:ascii="Times New Roman" w:eastAsia="Times New Roman" w:hAnsi="Times New Roman" w:cs="Times New Roman"/>
                <w:b/>
                <w:sz w:val="20"/>
              </w:rPr>
              <w:lastRenderedPageBreak/>
              <w:t>оценочного средства</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126B6" w:rsidRDefault="00C56AEC">
            <w:pPr>
              <w:suppressAutoHyphens/>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lastRenderedPageBreak/>
              <w:t>Оценка</w:t>
            </w:r>
          </w:p>
          <w:p w:rsidR="006126B6" w:rsidRDefault="00C56AEC">
            <w:pPr>
              <w:suppressAutoHyphens/>
              <w:spacing w:after="0" w:line="240" w:lineRule="auto"/>
              <w:jc w:val="center"/>
            </w:pPr>
            <w:r>
              <w:rPr>
                <w:rFonts w:ascii="Times New Roman" w:eastAsia="Times New Roman" w:hAnsi="Times New Roman" w:cs="Times New Roman"/>
                <w:sz w:val="20"/>
              </w:rPr>
              <w:lastRenderedPageBreak/>
              <w:t>(отлично, хорошо, удовлетворительно, неудовлетворительно)</w:t>
            </w:r>
          </w:p>
        </w:tc>
      </w:tr>
      <w:tr w:rsidR="006126B6">
        <w:tc>
          <w:tcPr>
            <w:tcW w:w="851"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lastRenderedPageBreak/>
              <w:t>ПК-1</w:t>
            </w:r>
          </w:p>
        </w:tc>
        <w:tc>
          <w:tcPr>
            <w:tcW w:w="5670" w:type="dxa"/>
            <w:tcBorders>
              <w:top w:val="single" w:sz="2" w:space="0" w:color="000000"/>
              <w:left w:val="single" w:sz="2" w:space="0" w:color="000000"/>
              <w:bottom w:val="single" w:sz="2" w:space="0" w:color="000000"/>
              <w:right w:val="single" w:sz="0" w:space="0" w:color="000000"/>
            </w:tcBorders>
            <w:shd w:val="clear" w:color="000000" w:fill="FFFFFF"/>
            <w:tcMar>
              <w:left w:w="54" w:type="dxa"/>
              <w:right w:w="54" w:type="dxa"/>
            </w:tcMar>
            <w:vAlign w:val="center"/>
          </w:tcPr>
          <w:p w:rsidR="006126B6" w:rsidRDefault="00C56AEC">
            <w:pPr>
              <w:spacing w:after="0" w:line="240" w:lineRule="auto"/>
              <w:ind w:left="87" w:right="87"/>
              <w:jc w:val="both"/>
            </w:pPr>
            <w:r>
              <w:rPr>
                <w:rFonts w:ascii="Times New Roman" w:eastAsia="Times New Roman" w:hAnsi="Times New Roman" w:cs="Times New Roman"/>
                <w:color w:val="000000"/>
                <w:sz w:val="20"/>
              </w:rPr>
              <w:t xml:space="preserve">способностью разрабатывать нормативные правовые акты </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126B6" w:rsidRDefault="006126B6">
            <w:pPr>
              <w:spacing w:after="0" w:line="240" w:lineRule="auto"/>
              <w:ind w:left="87" w:right="87"/>
              <w:jc w:val="both"/>
              <w:rPr>
                <w:rFonts w:ascii="Calibri" w:eastAsia="Calibri" w:hAnsi="Calibri" w:cs="Calibri"/>
              </w:rPr>
            </w:pPr>
          </w:p>
        </w:tc>
        <w:tc>
          <w:tcPr>
            <w:tcW w:w="1985" w:type="dxa"/>
            <w:tcBorders>
              <w:top w:val="single" w:sz="2" w:space="0" w:color="000000"/>
              <w:left w:val="single" w:sz="2" w:space="0" w:color="000000"/>
              <w:bottom w:val="single" w:sz="2" w:space="0" w:color="000000"/>
              <w:right w:val="single" w:sz="2" w:space="0" w:color="000000"/>
            </w:tcBorders>
            <w:shd w:val="clear" w:color="000000" w:fill="FFFFFF"/>
            <w:tcMar>
              <w:left w:w="54" w:type="dxa"/>
              <w:right w:w="54" w:type="dxa"/>
            </w:tcMar>
            <w:vAlign w:val="center"/>
          </w:tcPr>
          <w:p w:rsidR="006126B6" w:rsidRDefault="006126B6">
            <w:pPr>
              <w:spacing w:after="0" w:line="240" w:lineRule="auto"/>
              <w:ind w:left="87" w:right="87"/>
              <w:jc w:val="both"/>
              <w:rPr>
                <w:rFonts w:ascii="Calibri" w:eastAsia="Calibri" w:hAnsi="Calibri" w:cs="Calibri"/>
              </w:rPr>
            </w:pPr>
          </w:p>
        </w:tc>
      </w:tr>
      <w:tr w:rsidR="006126B6">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ПК-2</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способностью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деятельности</w:t>
            </w:r>
          </w:p>
        </w:tc>
        <w:tc>
          <w:tcPr>
            <w:tcW w:w="1417" w:type="dxa"/>
            <w:vMerge w:val="restart"/>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C56AEC">
            <w:pPr>
              <w:spacing w:after="0" w:line="240" w:lineRule="auto"/>
              <w:ind w:left="117"/>
              <w:jc w:val="center"/>
            </w:pPr>
            <w:r>
              <w:rPr>
                <w:rFonts w:ascii="Times New Roman" w:eastAsia="Times New Roman" w:hAnsi="Times New Roman" w:cs="Times New Roman"/>
                <w:sz w:val="20"/>
              </w:rPr>
              <w:t>Дневник, отчет о прохождении практики, проекты документов, индивидуальное задание, характеристика, собеседование.</w:t>
            </w:r>
          </w:p>
        </w:tc>
        <w:tc>
          <w:tcPr>
            <w:tcW w:w="1985" w:type="dxa"/>
            <w:tcBorders>
              <w:top w:val="single" w:sz="0" w:space="0" w:color="000000"/>
              <w:left w:val="single" w:sz="2" w:space="0" w:color="000000"/>
              <w:bottom w:val="single" w:sz="2" w:space="0" w:color="000000"/>
              <w:right w:val="single" w:sz="4"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ПК-3</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в правоохранительной деятельности: готовностью к выполнению должностных обязанностей по обеспечению законности и правопорядка, безопасности личности, общества, государства</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2" w:space="0" w:color="000000"/>
              <w:bottom w:val="single" w:sz="2" w:space="0" w:color="000000"/>
              <w:right w:val="single" w:sz="4"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ПК-4</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способностью выявлять, пресекать, раскрывать и расследовать правонарушения и преступления</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2" w:space="0" w:color="000000"/>
              <w:bottom w:val="single" w:sz="2" w:space="0" w:color="000000"/>
              <w:right w:val="single" w:sz="4"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ПК-5</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способностью осуществлять предупреждение правонарушений, выявлять и устранять причины и условия, способствующие их совершению</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4" w:space="0" w:color="000000"/>
              <w:bottom w:val="single" w:sz="2" w:space="0" w:color="000000"/>
              <w:right w:val="single" w:sz="2"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ПК-6</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способностью выявлять, давать оценку и содействовать пресечению коррупционного поведения</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4" w:space="0" w:color="000000"/>
              <w:bottom w:val="single" w:sz="2" w:space="0" w:color="000000"/>
              <w:right w:val="single" w:sz="2"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ПК-7</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 xml:space="preserve">способностью квалифицированно толковать нормативные правовые акты </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4" w:space="0" w:color="000000"/>
              <w:bottom w:val="single" w:sz="2" w:space="0" w:color="000000"/>
              <w:right w:val="single" w:sz="2"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ПК-8</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способностью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4" w:space="0" w:color="000000"/>
              <w:bottom w:val="single" w:sz="2" w:space="0" w:color="000000"/>
              <w:right w:val="single" w:sz="2"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ПК-9</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в организационно-управленческой деятельности: способностью принимать оптимальные управленческие решения</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4" w:space="0" w:color="000000"/>
              <w:bottom w:val="single" w:sz="2" w:space="0" w:color="000000"/>
              <w:right w:val="single" w:sz="2"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851"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uppressAutoHyphens/>
              <w:spacing w:after="0" w:line="240" w:lineRule="auto"/>
              <w:ind w:left="-180" w:firstLine="180"/>
              <w:jc w:val="both"/>
            </w:pPr>
            <w:r>
              <w:rPr>
                <w:rFonts w:ascii="Times New Roman" w:eastAsia="Times New Roman" w:hAnsi="Times New Roman" w:cs="Times New Roman"/>
                <w:color w:val="000000"/>
                <w:sz w:val="20"/>
              </w:rPr>
              <w:t>ПК-10</w:t>
            </w:r>
          </w:p>
        </w:tc>
        <w:tc>
          <w:tcPr>
            <w:tcW w:w="5670" w:type="dxa"/>
            <w:tcBorders>
              <w:top w:val="single" w:sz="0" w:space="0" w:color="000000"/>
              <w:left w:val="single" w:sz="2" w:space="0" w:color="000000"/>
              <w:bottom w:val="single" w:sz="2" w:space="0" w:color="000000"/>
              <w:right w:val="single" w:sz="0" w:space="0" w:color="000000"/>
            </w:tcBorders>
            <w:shd w:val="clear" w:color="000000" w:fill="FFFFFF"/>
            <w:tcMar>
              <w:left w:w="54" w:type="dxa"/>
              <w:right w:w="54" w:type="dxa"/>
            </w:tcMar>
          </w:tcPr>
          <w:p w:rsidR="006126B6" w:rsidRDefault="00C56AEC">
            <w:pPr>
              <w:spacing w:after="0" w:line="240" w:lineRule="auto"/>
              <w:ind w:left="87" w:right="87"/>
              <w:jc w:val="both"/>
            </w:pPr>
            <w:r>
              <w:rPr>
                <w:rFonts w:ascii="Times New Roman" w:eastAsia="Times New Roman" w:hAnsi="Times New Roman" w:cs="Times New Roman"/>
                <w:color w:val="000000"/>
                <w:sz w:val="20"/>
              </w:rPr>
              <w:t>способностью воспринимать, анализировать и реализовывать управленческие инновации в профессиональной деятельности</w:t>
            </w:r>
          </w:p>
        </w:tc>
        <w:tc>
          <w:tcPr>
            <w:tcW w:w="1417" w:type="dxa"/>
            <w:vMerge/>
            <w:tcBorders>
              <w:top w:val="single" w:sz="0" w:space="0" w:color="000000"/>
              <w:left w:val="single" w:sz="2" w:space="0" w:color="000000"/>
              <w:bottom w:val="single" w:sz="0" w:space="0" w:color="000000"/>
              <w:right w:val="single" w:sz="4" w:space="0" w:color="000000"/>
            </w:tcBorders>
            <w:shd w:val="clear" w:color="000000" w:fill="FFFFFF"/>
            <w:tcMar>
              <w:left w:w="54" w:type="dxa"/>
              <w:right w:w="54" w:type="dxa"/>
            </w:tcMar>
            <w:vAlign w:val="center"/>
          </w:tcPr>
          <w:p w:rsidR="006126B6" w:rsidRDefault="006126B6">
            <w:pPr>
              <w:spacing w:after="200" w:line="276" w:lineRule="auto"/>
              <w:rPr>
                <w:rFonts w:ascii="Calibri" w:eastAsia="Calibri" w:hAnsi="Calibri" w:cs="Calibri"/>
              </w:rPr>
            </w:pPr>
          </w:p>
        </w:tc>
        <w:tc>
          <w:tcPr>
            <w:tcW w:w="1985" w:type="dxa"/>
            <w:tcBorders>
              <w:top w:val="single" w:sz="0" w:space="0" w:color="000000"/>
              <w:left w:val="single" w:sz="4" w:space="0" w:color="000000"/>
              <w:bottom w:val="single" w:sz="2" w:space="0" w:color="000000"/>
              <w:right w:val="single" w:sz="2"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r w:rsidR="006126B6">
        <w:trPr>
          <w:trHeight w:val="1"/>
        </w:trPr>
        <w:tc>
          <w:tcPr>
            <w:tcW w:w="7938" w:type="dxa"/>
            <w:gridSpan w:val="3"/>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6126B6" w:rsidRDefault="00C56AEC">
            <w:pPr>
              <w:suppressAutoHyphens/>
              <w:spacing w:after="0" w:line="240" w:lineRule="auto"/>
              <w:jc w:val="center"/>
            </w:pPr>
            <w:r>
              <w:rPr>
                <w:rFonts w:ascii="Times New Roman" w:eastAsia="Times New Roman" w:hAnsi="Times New Roman" w:cs="Times New Roman"/>
                <w:b/>
                <w:sz w:val="20"/>
              </w:rPr>
              <w:t>Итоговая оценка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6126B6" w:rsidRDefault="006126B6">
            <w:pPr>
              <w:suppressAutoHyphens/>
              <w:spacing w:after="0" w:line="240" w:lineRule="auto"/>
              <w:jc w:val="center"/>
              <w:rPr>
                <w:rFonts w:ascii="Calibri" w:eastAsia="Calibri" w:hAnsi="Calibri" w:cs="Calibri"/>
              </w:rPr>
            </w:pPr>
          </w:p>
        </w:tc>
      </w:tr>
    </w:tbl>
    <w:p w:rsidR="006126B6" w:rsidRDefault="006126B6">
      <w:pPr>
        <w:suppressAutoHyphens/>
        <w:spacing w:after="0" w:line="240" w:lineRule="auto"/>
        <w:rPr>
          <w:rFonts w:ascii="Times New Roman" w:eastAsia="Times New Roman" w:hAnsi="Times New Roman" w:cs="Times New Roman"/>
          <w:sz w:val="24"/>
        </w:rPr>
      </w:pPr>
    </w:p>
    <w:p w:rsidR="006126B6" w:rsidRDefault="00C56AEC">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 ____________________  20__</w:t>
      </w:r>
    </w:p>
    <w:p w:rsidR="006126B6" w:rsidRDefault="006126B6">
      <w:pPr>
        <w:suppressAutoHyphens/>
        <w:spacing w:after="0" w:line="240" w:lineRule="auto"/>
        <w:rPr>
          <w:rFonts w:ascii="Times New Roman" w:eastAsia="Times New Roman" w:hAnsi="Times New Roman" w:cs="Times New Roman"/>
        </w:rPr>
      </w:pPr>
    </w:p>
    <w:p w:rsidR="006126B6" w:rsidRDefault="00C56AEC">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sz w:val="24"/>
        </w:rPr>
        <w:t>Руководитель практики от Академии</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______________________  </w:t>
      </w:r>
      <w:r>
        <w:rPr>
          <w:rFonts w:ascii="Times New Roman" w:eastAsia="Times New Roman" w:hAnsi="Times New Roman" w:cs="Times New Roman"/>
          <w:sz w:val="26"/>
        </w:rPr>
        <w:t>И.О. Фамилия</w:t>
      </w:r>
    </w:p>
    <w:p w:rsidR="006126B6" w:rsidRDefault="00C56AEC">
      <w:pPr>
        <w:suppressAutoHyphen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подпись                           </w:t>
      </w:r>
    </w:p>
    <w:p w:rsidR="006126B6" w:rsidRDefault="006126B6">
      <w:pPr>
        <w:spacing w:after="200" w:line="276" w:lineRule="auto"/>
        <w:rPr>
          <w:rFonts w:ascii="Calibri" w:eastAsia="Calibri" w:hAnsi="Calibri" w:cs="Calibri"/>
        </w:rPr>
      </w:pPr>
    </w:p>
    <w:p w:rsidR="00AC703C" w:rsidRDefault="00AC703C">
      <w:pPr>
        <w:spacing w:after="200" w:line="276" w:lineRule="auto"/>
        <w:rPr>
          <w:rFonts w:ascii="Calibri" w:eastAsia="Calibri" w:hAnsi="Calibri" w:cs="Calibri"/>
        </w:rPr>
      </w:pPr>
    </w:p>
    <w:p w:rsidR="00AC703C" w:rsidRDefault="00AC703C">
      <w:pPr>
        <w:spacing w:after="200" w:line="276" w:lineRule="auto"/>
        <w:rPr>
          <w:rFonts w:ascii="Calibri" w:eastAsia="Calibri" w:hAnsi="Calibri" w:cs="Calibri"/>
        </w:rPr>
      </w:pPr>
    </w:p>
    <w:p w:rsidR="00AC703C" w:rsidRDefault="00AC703C" w:rsidP="00AC703C">
      <w:pPr>
        <w:spacing w:after="200" w:line="276"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Содержание</w:t>
      </w:r>
    </w:p>
    <w:sdt>
      <w:sdtPr>
        <w:rPr>
          <w:rFonts w:asciiTheme="minorHAnsi" w:eastAsiaTheme="minorEastAsia" w:hAnsiTheme="minorHAnsi" w:cstheme="minorBidi"/>
          <w:color w:val="auto"/>
          <w:sz w:val="22"/>
          <w:szCs w:val="22"/>
        </w:rPr>
        <w:id w:val="-343398500"/>
        <w:docPartObj>
          <w:docPartGallery w:val="Table of Contents"/>
          <w:docPartUnique/>
        </w:docPartObj>
      </w:sdtPr>
      <w:sdtEndPr>
        <w:rPr>
          <w:b/>
          <w:bCs/>
        </w:rPr>
      </w:sdtEndPr>
      <w:sdtContent>
        <w:p w:rsidR="009146B6" w:rsidRDefault="009146B6">
          <w:pPr>
            <w:pStyle w:val="a9"/>
          </w:pPr>
        </w:p>
        <w:p w:rsidR="009146B6" w:rsidRPr="009146B6" w:rsidRDefault="004637A3" w:rsidP="009146B6">
          <w:pPr>
            <w:pStyle w:val="11"/>
            <w:tabs>
              <w:tab w:val="right" w:leader="dot" w:pos="9345"/>
            </w:tabs>
            <w:spacing w:line="360" w:lineRule="auto"/>
            <w:jc w:val="both"/>
            <w:rPr>
              <w:rFonts w:ascii="Times New Roman" w:hAnsi="Times New Roman" w:cs="Times New Roman"/>
              <w:noProof/>
              <w:sz w:val="28"/>
              <w:szCs w:val="28"/>
            </w:rPr>
          </w:pPr>
          <w:r w:rsidRPr="004637A3">
            <w:fldChar w:fldCharType="begin"/>
          </w:r>
          <w:r w:rsidR="009146B6">
            <w:instrText xml:space="preserve"> TOC \o "1-3" \h \z \u </w:instrText>
          </w:r>
          <w:r w:rsidRPr="004637A3">
            <w:fldChar w:fldCharType="separate"/>
          </w:r>
          <w:hyperlink w:anchor="_Toc101173151" w:history="1">
            <w:r w:rsidR="009146B6" w:rsidRPr="009146B6">
              <w:rPr>
                <w:rStyle w:val="a8"/>
                <w:rFonts w:ascii="Times New Roman" w:hAnsi="Times New Roman" w:cs="Times New Roman"/>
                <w:noProof/>
                <w:sz w:val="28"/>
                <w:szCs w:val="28"/>
              </w:rPr>
              <w:t>Введение</w:t>
            </w:r>
            <w:r w:rsidR="009146B6" w:rsidRPr="009146B6">
              <w:rPr>
                <w:rFonts w:ascii="Times New Roman" w:hAnsi="Times New Roman" w:cs="Times New Roman"/>
                <w:noProof/>
                <w:webHidden/>
                <w:sz w:val="28"/>
                <w:szCs w:val="28"/>
              </w:rPr>
              <w:tab/>
            </w:r>
            <w:r w:rsidRPr="009146B6">
              <w:rPr>
                <w:rFonts w:ascii="Times New Roman" w:hAnsi="Times New Roman" w:cs="Times New Roman"/>
                <w:noProof/>
                <w:webHidden/>
                <w:sz w:val="28"/>
                <w:szCs w:val="28"/>
              </w:rPr>
              <w:fldChar w:fldCharType="begin"/>
            </w:r>
            <w:r w:rsidR="009146B6" w:rsidRPr="009146B6">
              <w:rPr>
                <w:rFonts w:ascii="Times New Roman" w:hAnsi="Times New Roman" w:cs="Times New Roman"/>
                <w:noProof/>
                <w:webHidden/>
                <w:sz w:val="28"/>
                <w:szCs w:val="28"/>
              </w:rPr>
              <w:instrText xml:space="preserve"> PAGEREF _Toc101173151 \h </w:instrText>
            </w:r>
            <w:r w:rsidRPr="009146B6">
              <w:rPr>
                <w:rFonts w:ascii="Times New Roman" w:hAnsi="Times New Roman" w:cs="Times New Roman"/>
                <w:noProof/>
                <w:webHidden/>
                <w:sz w:val="28"/>
                <w:szCs w:val="28"/>
              </w:rPr>
            </w:r>
            <w:r w:rsidRPr="009146B6">
              <w:rPr>
                <w:rFonts w:ascii="Times New Roman" w:hAnsi="Times New Roman" w:cs="Times New Roman"/>
                <w:noProof/>
                <w:webHidden/>
                <w:sz w:val="28"/>
                <w:szCs w:val="28"/>
              </w:rPr>
              <w:fldChar w:fldCharType="separate"/>
            </w:r>
            <w:r w:rsidR="002346F4">
              <w:rPr>
                <w:rFonts w:ascii="Times New Roman" w:hAnsi="Times New Roman" w:cs="Times New Roman"/>
                <w:noProof/>
                <w:webHidden/>
                <w:sz w:val="28"/>
                <w:szCs w:val="28"/>
              </w:rPr>
              <w:t>15</w:t>
            </w:r>
            <w:r w:rsidRPr="009146B6">
              <w:rPr>
                <w:rFonts w:ascii="Times New Roman" w:hAnsi="Times New Roman" w:cs="Times New Roman"/>
                <w:noProof/>
                <w:webHidden/>
                <w:sz w:val="28"/>
                <w:szCs w:val="28"/>
              </w:rPr>
              <w:fldChar w:fldCharType="end"/>
            </w:r>
          </w:hyperlink>
        </w:p>
        <w:p w:rsidR="009146B6" w:rsidRPr="009146B6" w:rsidRDefault="004637A3" w:rsidP="009146B6">
          <w:pPr>
            <w:pStyle w:val="11"/>
            <w:tabs>
              <w:tab w:val="right" w:leader="dot" w:pos="9345"/>
            </w:tabs>
            <w:spacing w:line="360" w:lineRule="auto"/>
            <w:jc w:val="both"/>
            <w:rPr>
              <w:rFonts w:ascii="Times New Roman" w:hAnsi="Times New Roman" w:cs="Times New Roman"/>
              <w:noProof/>
              <w:sz w:val="28"/>
              <w:szCs w:val="28"/>
            </w:rPr>
          </w:pPr>
          <w:hyperlink w:anchor="_Toc101173152" w:history="1">
            <w:r w:rsidR="009146B6" w:rsidRPr="009146B6">
              <w:rPr>
                <w:rStyle w:val="a8"/>
                <w:rFonts w:ascii="Times New Roman" w:hAnsi="Times New Roman" w:cs="Times New Roman"/>
                <w:noProof/>
                <w:sz w:val="28"/>
                <w:szCs w:val="28"/>
                <w:shd w:val="clear" w:color="auto" w:fill="FFFFFF"/>
              </w:rPr>
              <w:t>Краткая характеристика организации</w:t>
            </w:r>
            <w:r w:rsidR="009146B6" w:rsidRPr="009146B6">
              <w:rPr>
                <w:rFonts w:ascii="Times New Roman" w:hAnsi="Times New Roman" w:cs="Times New Roman"/>
                <w:noProof/>
                <w:webHidden/>
                <w:sz w:val="28"/>
                <w:szCs w:val="28"/>
              </w:rPr>
              <w:tab/>
            </w:r>
            <w:r w:rsidRPr="009146B6">
              <w:rPr>
                <w:rFonts w:ascii="Times New Roman" w:hAnsi="Times New Roman" w:cs="Times New Roman"/>
                <w:noProof/>
                <w:webHidden/>
                <w:sz w:val="28"/>
                <w:szCs w:val="28"/>
              </w:rPr>
              <w:fldChar w:fldCharType="begin"/>
            </w:r>
            <w:r w:rsidR="009146B6" w:rsidRPr="009146B6">
              <w:rPr>
                <w:rFonts w:ascii="Times New Roman" w:hAnsi="Times New Roman" w:cs="Times New Roman"/>
                <w:noProof/>
                <w:webHidden/>
                <w:sz w:val="28"/>
                <w:szCs w:val="28"/>
              </w:rPr>
              <w:instrText xml:space="preserve"> PAGEREF _Toc101173152 \h </w:instrText>
            </w:r>
            <w:r w:rsidRPr="009146B6">
              <w:rPr>
                <w:rFonts w:ascii="Times New Roman" w:hAnsi="Times New Roman" w:cs="Times New Roman"/>
                <w:noProof/>
                <w:webHidden/>
                <w:sz w:val="28"/>
                <w:szCs w:val="28"/>
              </w:rPr>
            </w:r>
            <w:r w:rsidRPr="009146B6">
              <w:rPr>
                <w:rFonts w:ascii="Times New Roman" w:hAnsi="Times New Roman" w:cs="Times New Roman"/>
                <w:noProof/>
                <w:webHidden/>
                <w:sz w:val="28"/>
                <w:szCs w:val="28"/>
              </w:rPr>
              <w:fldChar w:fldCharType="separate"/>
            </w:r>
            <w:r w:rsidR="002346F4">
              <w:rPr>
                <w:rFonts w:ascii="Times New Roman" w:hAnsi="Times New Roman" w:cs="Times New Roman"/>
                <w:noProof/>
                <w:webHidden/>
                <w:sz w:val="28"/>
                <w:szCs w:val="28"/>
              </w:rPr>
              <w:t>16</w:t>
            </w:r>
            <w:r w:rsidRPr="009146B6">
              <w:rPr>
                <w:rFonts w:ascii="Times New Roman" w:hAnsi="Times New Roman" w:cs="Times New Roman"/>
                <w:noProof/>
                <w:webHidden/>
                <w:sz w:val="28"/>
                <w:szCs w:val="28"/>
              </w:rPr>
              <w:fldChar w:fldCharType="end"/>
            </w:r>
          </w:hyperlink>
        </w:p>
        <w:p w:rsidR="009146B6" w:rsidRPr="009146B6" w:rsidRDefault="004637A3" w:rsidP="009146B6">
          <w:pPr>
            <w:pStyle w:val="11"/>
            <w:tabs>
              <w:tab w:val="right" w:leader="dot" w:pos="9345"/>
            </w:tabs>
            <w:spacing w:line="360" w:lineRule="auto"/>
            <w:jc w:val="both"/>
            <w:rPr>
              <w:rFonts w:ascii="Times New Roman" w:hAnsi="Times New Roman" w:cs="Times New Roman"/>
              <w:noProof/>
              <w:sz w:val="28"/>
              <w:szCs w:val="28"/>
            </w:rPr>
          </w:pPr>
          <w:hyperlink w:anchor="_Toc101173153" w:history="1">
            <w:r w:rsidR="009146B6" w:rsidRPr="009146B6">
              <w:rPr>
                <w:rStyle w:val="a8"/>
                <w:rFonts w:ascii="Times New Roman" w:eastAsia="Times New Roman" w:hAnsi="Times New Roman" w:cs="Times New Roman"/>
                <w:noProof/>
                <w:sz w:val="28"/>
                <w:szCs w:val="28"/>
                <w:shd w:val="clear" w:color="auto" w:fill="FFFFFF"/>
              </w:rPr>
              <w:t>Развернутая характеристика выполненной работы</w:t>
            </w:r>
            <w:r w:rsidR="009146B6" w:rsidRPr="009146B6">
              <w:rPr>
                <w:rFonts w:ascii="Times New Roman" w:hAnsi="Times New Roman" w:cs="Times New Roman"/>
                <w:noProof/>
                <w:webHidden/>
                <w:sz w:val="28"/>
                <w:szCs w:val="28"/>
              </w:rPr>
              <w:tab/>
            </w:r>
            <w:r w:rsidRPr="009146B6">
              <w:rPr>
                <w:rFonts w:ascii="Times New Roman" w:hAnsi="Times New Roman" w:cs="Times New Roman"/>
                <w:noProof/>
                <w:webHidden/>
                <w:sz w:val="28"/>
                <w:szCs w:val="28"/>
              </w:rPr>
              <w:fldChar w:fldCharType="begin"/>
            </w:r>
            <w:r w:rsidR="009146B6" w:rsidRPr="009146B6">
              <w:rPr>
                <w:rFonts w:ascii="Times New Roman" w:hAnsi="Times New Roman" w:cs="Times New Roman"/>
                <w:noProof/>
                <w:webHidden/>
                <w:sz w:val="28"/>
                <w:szCs w:val="28"/>
              </w:rPr>
              <w:instrText xml:space="preserve"> PAGEREF _Toc101173153 \h </w:instrText>
            </w:r>
            <w:r w:rsidRPr="009146B6">
              <w:rPr>
                <w:rFonts w:ascii="Times New Roman" w:hAnsi="Times New Roman" w:cs="Times New Roman"/>
                <w:noProof/>
                <w:webHidden/>
                <w:sz w:val="28"/>
                <w:szCs w:val="28"/>
              </w:rPr>
            </w:r>
            <w:r w:rsidRPr="009146B6">
              <w:rPr>
                <w:rFonts w:ascii="Times New Roman" w:hAnsi="Times New Roman" w:cs="Times New Roman"/>
                <w:noProof/>
                <w:webHidden/>
                <w:sz w:val="28"/>
                <w:szCs w:val="28"/>
              </w:rPr>
              <w:fldChar w:fldCharType="separate"/>
            </w:r>
            <w:r w:rsidR="002346F4">
              <w:rPr>
                <w:rFonts w:ascii="Times New Roman" w:hAnsi="Times New Roman" w:cs="Times New Roman"/>
                <w:noProof/>
                <w:webHidden/>
                <w:sz w:val="28"/>
                <w:szCs w:val="28"/>
              </w:rPr>
              <w:t>19</w:t>
            </w:r>
            <w:r w:rsidRPr="009146B6">
              <w:rPr>
                <w:rFonts w:ascii="Times New Roman" w:hAnsi="Times New Roman" w:cs="Times New Roman"/>
                <w:noProof/>
                <w:webHidden/>
                <w:sz w:val="28"/>
                <w:szCs w:val="28"/>
              </w:rPr>
              <w:fldChar w:fldCharType="end"/>
            </w:r>
          </w:hyperlink>
        </w:p>
        <w:p w:rsidR="009146B6" w:rsidRPr="009146B6" w:rsidRDefault="004637A3" w:rsidP="009146B6">
          <w:pPr>
            <w:pStyle w:val="11"/>
            <w:tabs>
              <w:tab w:val="right" w:leader="dot" w:pos="9345"/>
            </w:tabs>
            <w:spacing w:line="360" w:lineRule="auto"/>
            <w:jc w:val="both"/>
            <w:rPr>
              <w:rFonts w:ascii="Times New Roman" w:hAnsi="Times New Roman" w:cs="Times New Roman"/>
              <w:noProof/>
              <w:sz w:val="28"/>
              <w:szCs w:val="28"/>
            </w:rPr>
          </w:pPr>
          <w:hyperlink w:anchor="_Toc101173154" w:history="1">
            <w:r w:rsidR="009146B6" w:rsidRPr="009146B6">
              <w:rPr>
                <w:rStyle w:val="a8"/>
                <w:rFonts w:ascii="Times New Roman" w:hAnsi="Times New Roman" w:cs="Times New Roman"/>
                <w:noProof/>
                <w:sz w:val="28"/>
                <w:szCs w:val="28"/>
              </w:rPr>
              <w:t>Заключение</w:t>
            </w:r>
            <w:r w:rsidR="009146B6" w:rsidRPr="009146B6">
              <w:rPr>
                <w:rFonts w:ascii="Times New Roman" w:hAnsi="Times New Roman" w:cs="Times New Roman"/>
                <w:noProof/>
                <w:webHidden/>
                <w:sz w:val="28"/>
                <w:szCs w:val="28"/>
              </w:rPr>
              <w:tab/>
            </w:r>
            <w:r w:rsidRPr="009146B6">
              <w:rPr>
                <w:rFonts w:ascii="Times New Roman" w:hAnsi="Times New Roman" w:cs="Times New Roman"/>
                <w:noProof/>
                <w:webHidden/>
                <w:sz w:val="28"/>
                <w:szCs w:val="28"/>
              </w:rPr>
              <w:fldChar w:fldCharType="begin"/>
            </w:r>
            <w:r w:rsidR="009146B6" w:rsidRPr="009146B6">
              <w:rPr>
                <w:rFonts w:ascii="Times New Roman" w:hAnsi="Times New Roman" w:cs="Times New Roman"/>
                <w:noProof/>
                <w:webHidden/>
                <w:sz w:val="28"/>
                <w:szCs w:val="28"/>
              </w:rPr>
              <w:instrText xml:space="preserve"> PAGEREF _Toc101173154 \h </w:instrText>
            </w:r>
            <w:r w:rsidRPr="009146B6">
              <w:rPr>
                <w:rFonts w:ascii="Times New Roman" w:hAnsi="Times New Roman" w:cs="Times New Roman"/>
                <w:noProof/>
                <w:webHidden/>
                <w:sz w:val="28"/>
                <w:szCs w:val="28"/>
              </w:rPr>
            </w:r>
            <w:r w:rsidRPr="009146B6">
              <w:rPr>
                <w:rFonts w:ascii="Times New Roman" w:hAnsi="Times New Roman" w:cs="Times New Roman"/>
                <w:noProof/>
                <w:webHidden/>
                <w:sz w:val="28"/>
                <w:szCs w:val="28"/>
              </w:rPr>
              <w:fldChar w:fldCharType="separate"/>
            </w:r>
            <w:r w:rsidR="002346F4">
              <w:rPr>
                <w:rFonts w:ascii="Times New Roman" w:hAnsi="Times New Roman" w:cs="Times New Roman"/>
                <w:noProof/>
                <w:webHidden/>
                <w:sz w:val="28"/>
                <w:szCs w:val="28"/>
              </w:rPr>
              <w:t>26</w:t>
            </w:r>
            <w:r w:rsidRPr="009146B6">
              <w:rPr>
                <w:rFonts w:ascii="Times New Roman" w:hAnsi="Times New Roman" w:cs="Times New Roman"/>
                <w:noProof/>
                <w:webHidden/>
                <w:sz w:val="28"/>
                <w:szCs w:val="28"/>
              </w:rPr>
              <w:fldChar w:fldCharType="end"/>
            </w:r>
          </w:hyperlink>
        </w:p>
        <w:p w:rsidR="009146B6" w:rsidRPr="009146B6" w:rsidRDefault="004637A3" w:rsidP="009146B6">
          <w:pPr>
            <w:pStyle w:val="11"/>
            <w:tabs>
              <w:tab w:val="right" w:leader="dot" w:pos="9345"/>
            </w:tabs>
            <w:spacing w:line="360" w:lineRule="auto"/>
            <w:jc w:val="both"/>
            <w:rPr>
              <w:rFonts w:ascii="Times New Roman" w:hAnsi="Times New Roman" w:cs="Times New Roman"/>
              <w:noProof/>
              <w:sz w:val="28"/>
              <w:szCs w:val="28"/>
            </w:rPr>
          </w:pPr>
          <w:hyperlink w:anchor="_Toc101173155" w:history="1">
            <w:r w:rsidR="009146B6" w:rsidRPr="009146B6">
              <w:rPr>
                <w:rStyle w:val="a8"/>
                <w:rFonts w:ascii="Times New Roman" w:hAnsi="Times New Roman" w:cs="Times New Roman"/>
                <w:noProof/>
                <w:sz w:val="28"/>
                <w:szCs w:val="28"/>
              </w:rPr>
              <w:t>Список литературы</w:t>
            </w:r>
            <w:r w:rsidR="009146B6" w:rsidRPr="009146B6">
              <w:rPr>
                <w:rFonts w:ascii="Times New Roman" w:hAnsi="Times New Roman" w:cs="Times New Roman"/>
                <w:noProof/>
                <w:webHidden/>
                <w:sz w:val="28"/>
                <w:szCs w:val="28"/>
              </w:rPr>
              <w:tab/>
            </w:r>
            <w:r w:rsidRPr="009146B6">
              <w:rPr>
                <w:rFonts w:ascii="Times New Roman" w:hAnsi="Times New Roman" w:cs="Times New Roman"/>
                <w:noProof/>
                <w:webHidden/>
                <w:sz w:val="28"/>
                <w:szCs w:val="28"/>
              </w:rPr>
              <w:fldChar w:fldCharType="begin"/>
            </w:r>
            <w:r w:rsidR="009146B6" w:rsidRPr="009146B6">
              <w:rPr>
                <w:rFonts w:ascii="Times New Roman" w:hAnsi="Times New Roman" w:cs="Times New Roman"/>
                <w:noProof/>
                <w:webHidden/>
                <w:sz w:val="28"/>
                <w:szCs w:val="28"/>
              </w:rPr>
              <w:instrText xml:space="preserve"> PAGEREF _Toc101173155 \h </w:instrText>
            </w:r>
            <w:r w:rsidRPr="009146B6">
              <w:rPr>
                <w:rFonts w:ascii="Times New Roman" w:hAnsi="Times New Roman" w:cs="Times New Roman"/>
                <w:noProof/>
                <w:webHidden/>
                <w:sz w:val="28"/>
                <w:szCs w:val="28"/>
              </w:rPr>
            </w:r>
            <w:r w:rsidRPr="009146B6">
              <w:rPr>
                <w:rFonts w:ascii="Times New Roman" w:hAnsi="Times New Roman" w:cs="Times New Roman"/>
                <w:noProof/>
                <w:webHidden/>
                <w:sz w:val="28"/>
                <w:szCs w:val="28"/>
              </w:rPr>
              <w:fldChar w:fldCharType="separate"/>
            </w:r>
            <w:r w:rsidR="002346F4">
              <w:rPr>
                <w:rFonts w:ascii="Times New Roman" w:hAnsi="Times New Roman" w:cs="Times New Roman"/>
                <w:noProof/>
                <w:webHidden/>
                <w:sz w:val="28"/>
                <w:szCs w:val="28"/>
              </w:rPr>
              <w:t>28</w:t>
            </w:r>
            <w:r w:rsidRPr="009146B6">
              <w:rPr>
                <w:rFonts w:ascii="Times New Roman" w:hAnsi="Times New Roman" w:cs="Times New Roman"/>
                <w:noProof/>
                <w:webHidden/>
                <w:sz w:val="28"/>
                <w:szCs w:val="28"/>
              </w:rPr>
              <w:fldChar w:fldCharType="end"/>
            </w:r>
          </w:hyperlink>
        </w:p>
        <w:p w:rsidR="009146B6" w:rsidRDefault="004637A3">
          <w:r>
            <w:rPr>
              <w:b/>
              <w:bCs/>
            </w:rPr>
            <w:fldChar w:fldCharType="end"/>
          </w:r>
        </w:p>
      </w:sdtContent>
    </w:sdt>
    <w:p w:rsidR="00AC703C" w:rsidRDefault="00AC703C">
      <w:pPr>
        <w:rPr>
          <w:rFonts w:ascii="Times New Roman" w:eastAsia="Calibri" w:hAnsi="Times New Roman" w:cs="Times New Roman"/>
          <w:b/>
          <w:bCs/>
          <w:sz w:val="28"/>
          <w:szCs w:val="28"/>
        </w:rPr>
      </w:pPr>
      <w:r>
        <w:rPr>
          <w:rFonts w:ascii="Times New Roman" w:eastAsia="Calibri" w:hAnsi="Times New Roman" w:cs="Times New Roman"/>
          <w:b/>
          <w:bCs/>
          <w:sz w:val="28"/>
          <w:szCs w:val="28"/>
        </w:rPr>
        <w:br w:type="page"/>
      </w:r>
    </w:p>
    <w:p w:rsidR="00AC703C" w:rsidRPr="00AC703C" w:rsidRDefault="00AC703C" w:rsidP="00AC703C">
      <w:pPr>
        <w:pStyle w:val="1"/>
      </w:pPr>
      <w:bookmarkStart w:id="0" w:name="_Toc101173151"/>
      <w:r w:rsidRPr="00AC703C">
        <w:lastRenderedPageBreak/>
        <w:t>Введение</w:t>
      </w:r>
      <w:bookmarkEnd w:id="0"/>
    </w:p>
    <w:p w:rsidR="00AC703C" w:rsidRPr="00AC703C" w:rsidRDefault="00AC703C" w:rsidP="00AC703C">
      <w:pPr>
        <w:pStyle w:val="a7"/>
      </w:pPr>
      <w:r w:rsidRPr="00AC703C">
        <w:t>В результате прохождения производственной практики обучающийся должен овладеть следующими компетенциями:</w:t>
      </w:r>
    </w:p>
    <w:p w:rsidR="00AC703C" w:rsidRPr="00AC703C" w:rsidRDefault="00AC703C" w:rsidP="00AC703C">
      <w:pPr>
        <w:pStyle w:val="a7"/>
      </w:pPr>
      <w:r w:rsidRPr="00AC703C">
        <w:t>- способностью разрабатывать нормативные правовые акты (ПК-1);</w:t>
      </w:r>
    </w:p>
    <w:p w:rsidR="00AC703C" w:rsidRPr="00AC703C" w:rsidRDefault="00AC703C" w:rsidP="00AC703C">
      <w:pPr>
        <w:pStyle w:val="a7"/>
      </w:pPr>
      <w:r w:rsidRPr="00AC703C">
        <w:t xml:space="preserve"> - способностью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деятельности (ПК-2); </w:t>
      </w:r>
    </w:p>
    <w:p w:rsidR="00AC703C" w:rsidRPr="00AC703C" w:rsidRDefault="00AC703C" w:rsidP="00AC703C">
      <w:pPr>
        <w:pStyle w:val="a7"/>
      </w:pPr>
      <w:r w:rsidRPr="00AC703C">
        <w:t xml:space="preserve"> - в правоохранительной деятельности: готовностью к выполнению должностных обязанностей по обеспечению законности и правопорядка, безопасности личности, общества, государства (ПК-3);</w:t>
      </w:r>
    </w:p>
    <w:p w:rsidR="00AC703C" w:rsidRPr="00AC703C" w:rsidRDefault="00AC703C" w:rsidP="00AC703C">
      <w:pPr>
        <w:pStyle w:val="a7"/>
      </w:pPr>
      <w:r w:rsidRPr="00AC703C">
        <w:t xml:space="preserve"> - способностью выявлять, пресекать, раскрывать и расследовать правонарушения и преступления (ПК-4); </w:t>
      </w:r>
    </w:p>
    <w:p w:rsidR="00AC703C" w:rsidRPr="00AC703C" w:rsidRDefault="00AC703C" w:rsidP="00AC703C">
      <w:pPr>
        <w:pStyle w:val="a7"/>
      </w:pPr>
      <w:r w:rsidRPr="00AC703C">
        <w:t xml:space="preserve"> - способностью осуществлять предупреждение правонарушений, выявлять и устранять причины и условия, способствующие их совершению (ПК-5); </w:t>
      </w:r>
    </w:p>
    <w:p w:rsidR="00AC703C" w:rsidRPr="00AC703C" w:rsidRDefault="00AC703C" w:rsidP="00AC703C">
      <w:pPr>
        <w:pStyle w:val="a7"/>
      </w:pPr>
      <w:r w:rsidRPr="00AC703C">
        <w:t xml:space="preserve"> - способностью выявлять, давать оценку и содействовать пресечению коррупционного поведения (ПК-6);</w:t>
      </w:r>
    </w:p>
    <w:p w:rsidR="00AC703C" w:rsidRPr="00AC703C" w:rsidRDefault="00AC703C" w:rsidP="00AC703C">
      <w:pPr>
        <w:pStyle w:val="a7"/>
      </w:pPr>
      <w:r w:rsidRPr="00AC703C">
        <w:t xml:space="preserve"> -  способностью квалифицированно толковать нормативные правовые акты (ПК-7);</w:t>
      </w:r>
    </w:p>
    <w:p w:rsidR="00AC703C" w:rsidRPr="00AC703C" w:rsidRDefault="00AC703C" w:rsidP="00AC703C">
      <w:pPr>
        <w:pStyle w:val="a7"/>
      </w:pPr>
      <w:r w:rsidRPr="00AC703C">
        <w:t xml:space="preserve"> - способностью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 (ПК-8); </w:t>
      </w:r>
    </w:p>
    <w:p w:rsidR="00AC703C" w:rsidRPr="00AC703C" w:rsidRDefault="00AC703C" w:rsidP="00AC703C">
      <w:pPr>
        <w:pStyle w:val="a7"/>
      </w:pPr>
      <w:r w:rsidRPr="00AC703C">
        <w:t xml:space="preserve"> - способностью принимать оптимальные управленческие решения (ПК-9); </w:t>
      </w:r>
    </w:p>
    <w:p w:rsidR="00AC703C" w:rsidRPr="00AC703C" w:rsidRDefault="00AC703C" w:rsidP="00AC703C">
      <w:pPr>
        <w:pStyle w:val="a7"/>
      </w:pPr>
      <w:r w:rsidRPr="00AC703C">
        <w:t xml:space="preserve"> - способностью воспринимать, анализировать и реализовывать управленческие инновации в профессиональной деятельности (ПК-10).</w:t>
      </w:r>
    </w:p>
    <w:p w:rsidR="00AC703C" w:rsidRPr="00AC703C" w:rsidRDefault="00AC703C" w:rsidP="00AC703C">
      <w:pPr>
        <w:spacing w:after="200" w:line="276" w:lineRule="auto"/>
        <w:jc w:val="both"/>
        <w:rPr>
          <w:rFonts w:ascii="Times New Roman" w:eastAsia="Calibri" w:hAnsi="Times New Roman" w:cs="Times New Roman"/>
          <w:sz w:val="28"/>
          <w:szCs w:val="28"/>
        </w:rPr>
      </w:pPr>
    </w:p>
    <w:p w:rsidR="00AC703C" w:rsidRDefault="00AC703C" w:rsidP="00AC703C">
      <w:pPr>
        <w:pStyle w:val="1"/>
        <w:rPr>
          <w:shd w:val="clear" w:color="auto" w:fill="FFFFFF"/>
        </w:rPr>
      </w:pPr>
      <w:bookmarkStart w:id="1" w:name="_Toc101173152"/>
      <w:r>
        <w:rPr>
          <w:shd w:val="clear" w:color="auto" w:fill="FFFFFF"/>
        </w:rPr>
        <w:t>Краткая характеристика организации</w:t>
      </w:r>
      <w:bookmarkEnd w:id="1"/>
    </w:p>
    <w:p w:rsidR="008224C8" w:rsidRPr="008224C8" w:rsidRDefault="008224C8" w:rsidP="008224C8">
      <w:pPr>
        <w:pStyle w:val="a7"/>
      </w:pPr>
      <w:r w:rsidRPr="008224C8">
        <w:t>ООО "Вердикт" г. Тамбов, Ипподромная ул., д. 5 н, офис 3 зарегистрирована 15.02.2010 регистратором Межрайонная инспекция Федеральной налоговой службы №4 по Тамбовской области. Руководитель организации: генеральный директор Амаев Руслан Хасмагомедович.</w:t>
      </w:r>
    </w:p>
    <w:p w:rsidR="008224C8" w:rsidRDefault="008224C8" w:rsidP="008224C8">
      <w:pPr>
        <w:pStyle w:val="a7"/>
      </w:pPr>
      <w:r w:rsidRPr="008224C8">
        <w:t>Основным видом деятельности является Деятельность в области права, зарегистрировано 5 дополнительных видов деятельности. Организации ОБЩЕСТВО С ОГРАНИЧЕННОЙ ОТВЕТСТВЕННОСТЬЮ "ВЕРДИКТ" присвоены ИНН 6829063726, ОГРН 1106829001190, ОКПО 63281081.</w:t>
      </w:r>
    </w:p>
    <w:p w:rsidR="00435ED3" w:rsidRDefault="00435ED3" w:rsidP="00435ED3">
      <w:pPr>
        <w:pStyle w:val="a7"/>
      </w:pPr>
      <w:r w:rsidRPr="00435ED3">
        <w:t>Юридическая фирма «</w:t>
      </w:r>
      <w:r>
        <w:t>Вердикт</w:t>
      </w:r>
      <w:r w:rsidRPr="00435ED3">
        <w:t>» осуществляет свою деятельность более пяти лет. Фирма оказывает профессиональные юридические услуги в Краснодаре как физическим, так и юридическим лицам.</w:t>
      </w:r>
      <w:r w:rsidRPr="00435ED3">
        <w:br/>
        <w:t>“</w:t>
      </w:r>
      <w:r>
        <w:t>Вердикт</w:t>
      </w:r>
      <w:r w:rsidRPr="00435ED3">
        <w:t>” специализируется на оказании юридических услуг по представлению интересов клиентов и защите прав в арбитражных судах и судах общей юрисдикции.</w:t>
      </w:r>
    </w:p>
    <w:p w:rsidR="00435ED3" w:rsidRDefault="00435ED3" w:rsidP="00435ED3">
      <w:pPr>
        <w:pStyle w:val="a7"/>
      </w:pPr>
      <w:r w:rsidRPr="00435ED3">
        <w:t>Всудебных спорах нет мелочей. Отсутствие необходимых знаний и опыта при формировании правовой позиции и отстаивании ее в суде зачастую приводит к отрицательному результату. Вступая в гражданские правоотношения, обращаясь с иском в суд, лицо не только приобретает права, но и принимает на себя риски их эффективной реализации. Неразумность или неэффективность действий лица по осуществлению принадлежащих ему прав, не может служить основанием для предоставления ему большей защиты или ущемлению прав другой стороны. Проведенные процессы, в том числе в Конституционном суде РФ, Высшем Арбитражном Суде РФ, Верховном суде РФ, позволили фирме сформировать внушительный опыт, которым она предлагаем воспользоваться для того, чтобы помочь клиентам добиться успеха.</w:t>
      </w:r>
    </w:p>
    <w:p w:rsidR="00435ED3" w:rsidRDefault="00435ED3" w:rsidP="00435ED3">
      <w:pPr>
        <w:pStyle w:val="a7"/>
      </w:pPr>
      <w:r w:rsidRPr="00435ED3">
        <w:lastRenderedPageBreak/>
        <w:t>Под организационной структурой предприятия понимаются состав, соподчиненность, взаимодействие и распределение работ по подразделениям и органам управления, между которыми устанавливаются определенные отношения по поводу реализации властных полномочий, потоков команд и информации.</w:t>
      </w:r>
    </w:p>
    <w:p w:rsidR="00435ED3" w:rsidRDefault="00435ED3" w:rsidP="00435ED3">
      <w:pPr>
        <w:pStyle w:val="a7"/>
      </w:pPr>
      <w:r w:rsidRPr="00435ED3">
        <w:t>Организационная структура управления — совокупность отделов и служб, занимающихся построением и координацией функционирования системы управления, разработкой и реализацией управленческих решений.</w:t>
      </w:r>
    </w:p>
    <w:p w:rsidR="00435ED3" w:rsidRDefault="00435ED3" w:rsidP="00435ED3">
      <w:pPr>
        <w:pStyle w:val="a7"/>
      </w:pPr>
      <w:r w:rsidRPr="00435ED3">
        <w:t>Элементы организационной структуры управления:</w:t>
      </w:r>
    </w:p>
    <w:p w:rsidR="00435ED3" w:rsidRDefault="00435ED3" w:rsidP="00435ED3">
      <w:pPr>
        <w:pStyle w:val="a7"/>
      </w:pPr>
      <w:r w:rsidRPr="00435ED3">
        <w:t>− самостоятельное структурное подразделение — административно обособленная часть, выполняющая одну или несколько функций управления;</w:t>
      </w:r>
    </w:p>
    <w:p w:rsidR="00435ED3" w:rsidRDefault="00435ED3" w:rsidP="00435ED3">
      <w:pPr>
        <w:pStyle w:val="a7"/>
      </w:pPr>
      <w:r w:rsidRPr="00435ED3">
        <w:t>− звено управления — одно или несколько подразделений, которые необязательно обособлены административно, но выполняют определенную функцию управления;</w:t>
      </w:r>
    </w:p>
    <w:p w:rsidR="00435ED3" w:rsidRDefault="00435ED3" w:rsidP="00435ED3">
      <w:pPr>
        <w:pStyle w:val="a7"/>
      </w:pPr>
      <w:r w:rsidRPr="00435ED3">
        <w:t>− управляющая ячейка — отдельный работник управления или самостоятельное структурное подразделение, выполняющее одну или несколько специальных функций менеджмента.</w:t>
      </w:r>
    </w:p>
    <w:p w:rsidR="00435ED3" w:rsidRDefault="00435ED3" w:rsidP="00435ED3">
      <w:pPr>
        <w:pStyle w:val="a7"/>
      </w:pPr>
      <w:r w:rsidRPr="00435ED3">
        <w:t>Критерием наиболее популярной типологии организационных структур является распределение ответственности: иерархическая, линейная, линейно-штабная, функциональная, упрощенная матричная, сбалансированная матричная, усиленная матричная, проектная, процессная, дивизиональная.</w:t>
      </w:r>
      <w:r w:rsidRPr="00435ED3">
        <w:br/>
        <w:t>Организационная структура имеет линейный тип.</w:t>
      </w:r>
    </w:p>
    <w:p w:rsidR="00435ED3" w:rsidRDefault="00435ED3" w:rsidP="00435ED3">
      <w:pPr>
        <w:pStyle w:val="a7"/>
      </w:pPr>
      <w:r w:rsidRPr="00435ED3">
        <w:t>Линейная структура характеризуется тем, что во главе каждого подразделения стоит руководитель, сосредоточивший в своих руках все функции управления и осуществляющий единоличное руководство подчиненными ему работниками. Его решения, передаваемые по цепочке «сверху вниз», обязательны для выполнения нижестоящими звеньями. Он, в свою очередь, подчинен вышестоящему руководителю.</w:t>
      </w:r>
    </w:p>
    <w:p w:rsidR="00435ED3" w:rsidRDefault="00435ED3" w:rsidP="00435ED3">
      <w:pPr>
        <w:pStyle w:val="a7"/>
      </w:pPr>
      <w:r w:rsidRPr="00435ED3">
        <w:t>Преимущества: простота, конкретность заданий и исполнителей.</w:t>
      </w:r>
      <w:r w:rsidRPr="00435ED3">
        <w:br/>
        <w:t xml:space="preserve">Недостатки: высокие требования к квалификации руководителей и высокая </w:t>
      </w:r>
      <w:r w:rsidRPr="00435ED3">
        <w:lastRenderedPageBreak/>
        <w:t>загрузка руководителя. Линейная структура применяется и эффективна на небольших предприятиях с несложной технологией и минимальной специализацией.</w:t>
      </w:r>
    </w:p>
    <w:p w:rsidR="00435ED3" w:rsidRDefault="00435ED3" w:rsidP="008224C8">
      <w:pPr>
        <w:pStyle w:val="a7"/>
      </w:pPr>
      <w:r w:rsidRPr="00435ED3">
        <w:t>Структура Юридической фирмы ООО «</w:t>
      </w:r>
      <w:r>
        <w:t>Вердикт</w:t>
      </w:r>
      <w:r w:rsidRPr="00435ED3">
        <w:t>» отображает основные направления ее специализации. В своей структуре Фирма отошла от классического деления по отраслям права и выбрала функциональный критерий при формировании отделов.</w:t>
      </w:r>
    </w:p>
    <w:p w:rsidR="00435ED3" w:rsidRDefault="00435ED3" w:rsidP="008224C8">
      <w:pPr>
        <w:pStyle w:val="a7"/>
      </w:pPr>
      <w:r w:rsidRPr="00435ED3">
        <w:t>Таким образом, в структуре Фирмы действуют:</w:t>
      </w:r>
    </w:p>
    <w:p w:rsidR="00435ED3" w:rsidRDefault="00435ED3" w:rsidP="00435ED3">
      <w:pPr>
        <w:pStyle w:val="a7"/>
        <w:numPr>
          <w:ilvl w:val="0"/>
          <w:numId w:val="6"/>
        </w:numPr>
      </w:pPr>
      <w:r w:rsidRPr="00435ED3">
        <w:t>Отдел судебного урегулирования споров;</w:t>
      </w:r>
    </w:p>
    <w:p w:rsidR="00435ED3" w:rsidRDefault="00435ED3" w:rsidP="00435ED3">
      <w:pPr>
        <w:pStyle w:val="a7"/>
        <w:numPr>
          <w:ilvl w:val="0"/>
          <w:numId w:val="6"/>
        </w:numPr>
      </w:pPr>
      <w:r w:rsidRPr="00435ED3">
        <w:t>Отдел по вопросам экспертных заключений;</w:t>
      </w:r>
    </w:p>
    <w:p w:rsidR="00435ED3" w:rsidRDefault="00435ED3" w:rsidP="00435ED3">
      <w:pPr>
        <w:pStyle w:val="a7"/>
        <w:numPr>
          <w:ilvl w:val="0"/>
          <w:numId w:val="6"/>
        </w:numPr>
      </w:pPr>
      <w:r w:rsidRPr="00435ED3">
        <w:t>Отдел контрактного и корпоративного права;</w:t>
      </w:r>
    </w:p>
    <w:p w:rsidR="00435ED3" w:rsidRDefault="00435ED3" w:rsidP="00435ED3">
      <w:pPr>
        <w:pStyle w:val="a7"/>
        <w:numPr>
          <w:ilvl w:val="0"/>
          <w:numId w:val="6"/>
        </w:numPr>
      </w:pPr>
      <w:r w:rsidRPr="00435ED3">
        <w:t>Отдел представительства юридических и физических лиц в органах государственной власти;</w:t>
      </w:r>
    </w:p>
    <w:p w:rsidR="00435ED3" w:rsidRDefault="00435ED3" w:rsidP="00435ED3">
      <w:pPr>
        <w:pStyle w:val="a7"/>
        <w:numPr>
          <w:ilvl w:val="0"/>
          <w:numId w:val="6"/>
        </w:numPr>
      </w:pPr>
      <w:r w:rsidRPr="00435ED3">
        <w:t>Отдел по вопросам недвижимости.</w:t>
      </w:r>
    </w:p>
    <w:p w:rsidR="00435ED3" w:rsidRDefault="00435ED3" w:rsidP="008224C8">
      <w:pPr>
        <w:pStyle w:val="a7"/>
      </w:pPr>
      <w:r w:rsidRPr="00435ED3">
        <w:t>В структуру фирмы так же входят:</w:t>
      </w:r>
    </w:p>
    <w:p w:rsidR="00435ED3" w:rsidRDefault="00435ED3" w:rsidP="00435ED3">
      <w:pPr>
        <w:pStyle w:val="a7"/>
        <w:numPr>
          <w:ilvl w:val="0"/>
          <w:numId w:val="5"/>
        </w:numPr>
      </w:pPr>
      <w:r w:rsidRPr="00435ED3">
        <w:t>Финансовый отдел;</w:t>
      </w:r>
    </w:p>
    <w:p w:rsidR="00435ED3" w:rsidRDefault="00435ED3" w:rsidP="00435ED3">
      <w:pPr>
        <w:pStyle w:val="a7"/>
        <w:numPr>
          <w:ilvl w:val="0"/>
          <w:numId w:val="5"/>
        </w:numPr>
      </w:pPr>
      <w:r w:rsidRPr="00435ED3">
        <w:t>Отдел кадров;</w:t>
      </w:r>
    </w:p>
    <w:p w:rsidR="008224C8" w:rsidRDefault="00435ED3" w:rsidP="00435ED3">
      <w:pPr>
        <w:pStyle w:val="a7"/>
        <w:numPr>
          <w:ilvl w:val="0"/>
          <w:numId w:val="5"/>
        </w:numPr>
      </w:pPr>
      <w:r w:rsidRPr="00435ED3">
        <w:t>Административно – хозяйственный отдел.</w:t>
      </w:r>
    </w:p>
    <w:p w:rsidR="00435ED3" w:rsidRDefault="00435ED3" w:rsidP="008224C8">
      <w:pPr>
        <w:pStyle w:val="a7"/>
      </w:pPr>
    </w:p>
    <w:p w:rsidR="008224C8" w:rsidRPr="008224C8" w:rsidRDefault="008224C8" w:rsidP="008224C8">
      <w:pPr>
        <w:pStyle w:val="a7"/>
      </w:pPr>
    </w:p>
    <w:p w:rsidR="008224C8" w:rsidRPr="008224C8" w:rsidRDefault="008224C8" w:rsidP="008224C8">
      <w:pPr>
        <w:pStyle w:val="a7"/>
      </w:pPr>
    </w:p>
    <w:p w:rsidR="00AC703C" w:rsidRDefault="00AC703C" w:rsidP="008224C8">
      <w:pPr>
        <w:pStyle w:val="a7"/>
        <w:rPr>
          <w:shd w:val="clear" w:color="auto" w:fill="FFFFFF"/>
        </w:rPr>
      </w:pPr>
      <w:r>
        <w:rPr>
          <w:shd w:val="clear" w:color="auto" w:fill="FFFFFF"/>
        </w:rPr>
        <w:br w:type="page"/>
      </w:r>
    </w:p>
    <w:p w:rsidR="00AC703C" w:rsidRDefault="00AC703C" w:rsidP="00AC703C">
      <w:pPr>
        <w:pStyle w:val="1"/>
        <w:rPr>
          <w:rFonts w:eastAsia="Times New Roman"/>
          <w:color w:val="000000"/>
          <w:shd w:val="clear" w:color="auto" w:fill="FFFFFF"/>
        </w:rPr>
      </w:pPr>
      <w:bookmarkStart w:id="2" w:name="_Toc101173153"/>
      <w:r>
        <w:rPr>
          <w:rFonts w:eastAsia="Times New Roman"/>
          <w:color w:val="000000"/>
          <w:shd w:val="clear" w:color="auto" w:fill="FFFFFF"/>
        </w:rPr>
        <w:lastRenderedPageBreak/>
        <w:t>Развернутая характеристика выполненной работы</w:t>
      </w:r>
      <w:bookmarkEnd w:id="2"/>
    </w:p>
    <w:p w:rsidR="004250F2" w:rsidRPr="004250F2" w:rsidRDefault="004250F2" w:rsidP="004250F2">
      <w:pPr>
        <w:pStyle w:val="a7"/>
        <w:rPr>
          <w:shd w:val="clear" w:color="auto" w:fill="FFFFFF"/>
        </w:rPr>
      </w:pPr>
      <w:r w:rsidRPr="004250F2">
        <w:rPr>
          <w:shd w:val="clear" w:color="auto" w:fill="FFFFFF"/>
        </w:rPr>
        <w:t xml:space="preserve">В ходе прохождения практики, мною была проанализирована судебно-арбитражная практика </w:t>
      </w:r>
      <w:r>
        <w:rPr>
          <w:shd w:val="clear" w:color="auto" w:fill="FFFFFF"/>
        </w:rPr>
        <w:t>ООО «Вердикт»</w:t>
      </w:r>
      <w:r w:rsidRPr="004250F2">
        <w:rPr>
          <w:shd w:val="clear" w:color="auto" w:fill="FFFFFF"/>
        </w:rPr>
        <w:t>.</w:t>
      </w:r>
    </w:p>
    <w:p w:rsidR="004250F2" w:rsidRPr="004250F2" w:rsidRDefault="004250F2" w:rsidP="004250F2">
      <w:pPr>
        <w:pStyle w:val="a7"/>
        <w:rPr>
          <w:shd w:val="clear" w:color="auto" w:fill="FFFFFF"/>
        </w:rPr>
      </w:pPr>
      <w:r w:rsidRPr="004250F2">
        <w:rPr>
          <w:shd w:val="clear" w:color="auto" w:fill="FFFFFF"/>
        </w:rPr>
        <w:t xml:space="preserve">Судебная практика </w:t>
      </w:r>
      <w:r>
        <w:rPr>
          <w:shd w:val="clear" w:color="auto" w:fill="FFFFFF"/>
        </w:rPr>
        <w:t>ООО «Вердикт»</w:t>
      </w:r>
      <w:r w:rsidRPr="004250F2">
        <w:rPr>
          <w:shd w:val="clear" w:color="auto" w:fill="FFFFFF"/>
        </w:rPr>
        <w:t>:</w:t>
      </w:r>
    </w:p>
    <w:p w:rsidR="004250F2" w:rsidRPr="004250F2" w:rsidRDefault="004250F2" w:rsidP="004250F2">
      <w:pPr>
        <w:pStyle w:val="a7"/>
        <w:rPr>
          <w:shd w:val="clear" w:color="auto" w:fill="FFFFFF"/>
        </w:rPr>
      </w:pPr>
      <w:r w:rsidRPr="004250F2">
        <w:rPr>
          <w:shd w:val="clear" w:color="auto" w:fill="FFFFFF"/>
        </w:rPr>
        <w:t xml:space="preserve">1.  ЗАО «ПУРАТОС» (заявитель, Общество) обратилось в Арбитражный суд города </w:t>
      </w:r>
      <w:r w:rsidR="00A72496">
        <w:rPr>
          <w:shd w:val="clear" w:color="auto" w:fill="FFFFFF"/>
        </w:rPr>
        <w:t>Тамбова</w:t>
      </w:r>
      <w:r w:rsidRPr="004250F2">
        <w:rPr>
          <w:shd w:val="clear" w:color="auto" w:fill="FFFFFF"/>
        </w:rPr>
        <w:t xml:space="preserve"> с заявлением (с учетом уточнений в порядке ст. 49 АПК РФ) к ГУ-ГУ ПФР № 4 по г. </w:t>
      </w:r>
      <w:r w:rsidR="00A72496">
        <w:rPr>
          <w:shd w:val="clear" w:color="auto" w:fill="FFFFFF"/>
        </w:rPr>
        <w:t>Тамбове</w:t>
      </w:r>
      <w:r w:rsidRPr="004250F2">
        <w:rPr>
          <w:shd w:val="clear" w:color="auto" w:fill="FFFFFF"/>
        </w:rPr>
        <w:t xml:space="preserve"> и </w:t>
      </w:r>
      <w:r w:rsidR="00A72496">
        <w:rPr>
          <w:shd w:val="clear" w:color="auto" w:fill="FFFFFF"/>
        </w:rPr>
        <w:t>Тамбовской</w:t>
      </w:r>
      <w:r w:rsidRPr="004250F2">
        <w:rPr>
          <w:shd w:val="clear" w:color="auto" w:fill="FFFFFF"/>
        </w:rPr>
        <w:t xml:space="preserve"> области о взыскании излишне уплаченных страховых взносов на обязательное пенсионное страхование на общую сумму в размере 841 521 руб.</w:t>
      </w:r>
    </w:p>
    <w:p w:rsidR="004250F2" w:rsidRPr="004250F2" w:rsidRDefault="004250F2" w:rsidP="004250F2">
      <w:pPr>
        <w:pStyle w:val="a7"/>
        <w:rPr>
          <w:shd w:val="clear" w:color="auto" w:fill="FFFFFF"/>
        </w:rPr>
      </w:pPr>
      <w:r w:rsidRPr="004250F2">
        <w:rPr>
          <w:shd w:val="clear" w:color="auto" w:fill="FFFFFF"/>
        </w:rPr>
        <w:t>Ответчик против удовлетворения требований заявителя возражал по основаниям:</w:t>
      </w:r>
    </w:p>
    <w:p w:rsidR="004250F2" w:rsidRPr="004250F2" w:rsidRDefault="004250F2" w:rsidP="004250F2">
      <w:pPr>
        <w:pStyle w:val="a7"/>
        <w:rPr>
          <w:shd w:val="clear" w:color="auto" w:fill="FFFFFF"/>
        </w:rPr>
      </w:pPr>
      <w:r w:rsidRPr="004250F2">
        <w:rPr>
          <w:shd w:val="clear" w:color="auto" w:fill="FFFFFF"/>
        </w:rPr>
        <w:t>- Закрыты коды бюджетной классификации.</w:t>
      </w:r>
    </w:p>
    <w:p w:rsidR="004250F2" w:rsidRPr="004250F2" w:rsidRDefault="004250F2" w:rsidP="004250F2">
      <w:pPr>
        <w:pStyle w:val="a7"/>
        <w:rPr>
          <w:shd w:val="clear" w:color="auto" w:fill="FFFFFF"/>
        </w:rPr>
      </w:pPr>
      <w:r w:rsidRPr="004250F2">
        <w:rPr>
          <w:shd w:val="clear" w:color="auto" w:fill="FFFFFF"/>
        </w:rPr>
        <w:t>- Истек срок давности для заявления о возврате излишне уплаченных страховых взносов.</w:t>
      </w:r>
    </w:p>
    <w:p w:rsidR="004250F2" w:rsidRPr="004250F2" w:rsidRDefault="004250F2" w:rsidP="004250F2">
      <w:pPr>
        <w:pStyle w:val="a7"/>
        <w:rPr>
          <w:shd w:val="clear" w:color="auto" w:fill="FFFFFF"/>
        </w:rPr>
      </w:pPr>
      <w:r w:rsidRPr="004250F2">
        <w:rPr>
          <w:shd w:val="clear" w:color="auto" w:fill="FFFFFF"/>
        </w:rPr>
        <w:t>Суд посчитал вышеуказанные доводы необоснованными и подтвердил обоснованность требований ЗАО «ПУРАТОС».</w:t>
      </w:r>
    </w:p>
    <w:p w:rsidR="004250F2" w:rsidRPr="004250F2" w:rsidRDefault="004250F2" w:rsidP="004250F2">
      <w:pPr>
        <w:pStyle w:val="a7"/>
        <w:rPr>
          <w:shd w:val="clear" w:color="auto" w:fill="FFFFFF"/>
        </w:rPr>
      </w:pPr>
      <w:r w:rsidRPr="004250F2">
        <w:rPr>
          <w:shd w:val="clear" w:color="auto" w:fill="FFFFFF"/>
        </w:rPr>
        <w:t xml:space="preserve">РЕШИЛ: Обязать ГУ-ГУ ПФР № 4 по г. </w:t>
      </w:r>
      <w:r w:rsidR="00A72496">
        <w:rPr>
          <w:shd w:val="clear" w:color="auto" w:fill="FFFFFF"/>
        </w:rPr>
        <w:t>Тамбове</w:t>
      </w:r>
      <w:r w:rsidRPr="004250F2">
        <w:rPr>
          <w:shd w:val="clear" w:color="auto" w:fill="FFFFFF"/>
        </w:rPr>
        <w:t xml:space="preserve"> и </w:t>
      </w:r>
      <w:r w:rsidR="00A72496">
        <w:rPr>
          <w:shd w:val="clear" w:color="auto" w:fill="FFFFFF"/>
        </w:rPr>
        <w:t>Тамбовской</w:t>
      </w:r>
      <w:r w:rsidRPr="004250F2">
        <w:rPr>
          <w:shd w:val="clear" w:color="auto" w:fill="FFFFFF"/>
        </w:rPr>
        <w:t xml:space="preserve"> области (115088, г. </w:t>
      </w:r>
      <w:r w:rsidR="00A72496">
        <w:rPr>
          <w:shd w:val="clear" w:color="auto" w:fill="FFFFFF"/>
        </w:rPr>
        <w:t>Тамбов</w:t>
      </w:r>
      <w:r w:rsidRPr="004250F2">
        <w:rPr>
          <w:shd w:val="clear" w:color="auto" w:fill="FFFFFF"/>
        </w:rPr>
        <w:t xml:space="preserve">, ул. Угрешская, д. 2, стр. 29) возвратить закрытому акционерному обществу «ПУРАТОС» (ОГРН 1027739078124, адрес местонахождения: 142117, </w:t>
      </w:r>
      <w:r w:rsidR="00A72496">
        <w:rPr>
          <w:shd w:val="clear" w:color="auto" w:fill="FFFFFF"/>
        </w:rPr>
        <w:t>Тамбовская</w:t>
      </w:r>
      <w:r w:rsidRPr="004250F2">
        <w:rPr>
          <w:shd w:val="clear" w:color="auto" w:fill="FFFFFF"/>
        </w:rPr>
        <w:t xml:space="preserve"> область, Подольский район, Лаговское с/п, вблизи дер. Северово) излишне уплаченные страховые взносы на обязательное пенсионное страхование в размере 841 521 (восемьсот сорок одна тысяча пятьсот двадцать один) руб. Взыскать с ГУ-ГУ ПФР № 4 по г. </w:t>
      </w:r>
      <w:r w:rsidR="00A72496">
        <w:rPr>
          <w:shd w:val="clear" w:color="auto" w:fill="FFFFFF"/>
        </w:rPr>
        <w:t>Тамбове</w:t>
      </w:r>
      <w:r w:rsidRPr="004250F2">
        <w:rPr>
          <w:shd w:val="clear" w:color="auto" w:fill="FFFFFF"/>
        </w:rPr>
        <w:t xml:space="preserve"> и </w:t>
      </w:r>
      <w:r w:rsidR="00A72496">
        <w:rPr>
          <w:shd w:val="clear" w:color="auto" w:fill="FFFFFF"/>
        </w:rPr>
        <w:t>Тамбовской</w:t>
      </w:r>
      <w:r w:rsidRPr="004250F2">
        <w:rPr>
          <w:shd w:val="clear" w:color="auto" w:fill="FFFFFF"/>
        </w:rPr>
        <w:t xml:space="preserve"> области в пользу закрытого акционерного общества «ПУРАТОС» государственную пошлину в сумме 19 830 (девятнадцать тысяч восемьсот тридцать) руб. 42 коп. Решение может быть обжаловано в Девятый арбитражный апелляционный суд в течение месяца со дня принятия.</w:t>
      </w:r>
    </w:p>
    <w:p w:rsidR="004250F2" w:rsidRPr="004250F2" w:rsidRDefault="004250F2" w:rsidP="004250F2">
      <w:pPr>
        <w:pStyle w:val="a7"/>
        <w:rPr>
          <w:shd w:val="clear" w:color="auto" w:fill="FFFFFF"/>
        </w:rPr>
      </w:pPr>
      <w:r w:rsidRPr="004250F2">
        <w:rPr>
          <w:shd w:val="clear" w:color="auto" w:fill="FFFFFF"/>
        </w:rPr>
        <w:lastRenderedPageBreak/>
        <w:t xml:space="preserve">2. ФАС </w:t>
      </w:r>
      <w:r w:rsidR="00A72496">
        <w:rPr>
          <w:shd w:val="clear" w:color="auto" w:fill="FFFFFF"/>
        </w:rPr>
        <w:t>Тамбовского</w:t>
      </w:r>
      <w:r w:rsidRPr="004250F2">
        <w:rPr>
          <w:shd w:val="clear" w:color="auto" w:fill="FFFFFF"/>
        </w:rPr>
        <w:t xml:space="preserve"> округа по заявлению ЗАО «ПУРАТОС» отменил решение Арбитражного суда </w:t>
      </w:r>
      <w:r w:rsidR="00A72496">
        <w:rPr>
          <w:shd w:val="clear" w:color="auto" w:fill="FFFFFF"/>
        </w:rPr>
        <w:t>Тамбовской</w:t>
      </w:r>
      <w:r w:rsidRPr="004250F2">
        <w:rPr>
          <w:shd w:val="clear" w:color="auto" w:fill="FFFFFF"/>
        </w:rPr>
        <w:t xml:space="preserve"> области, постановление Десятого арбитражного суда </w:t>
      </w:r>
      <w:r w:rsidR="00A72496">
        <w:rPr>
          <w:shd w:val="clear" w:color="auto" w:fill="FFFFFF"/>
        </w:rPr>
        <w:t>Тамбовского</w:t>
      </w:r>
      <w:r w:rsidRPr="004250F2">
        <w:rPr>
          <w:shd w:val="clear" w:color="auto" w:fill="FFFFFF"/>
        </w:rPr>
        <w:t xml:space="preserve"> округа.</w:t>
      </w:r>
    </w:p>
    <w:p w:rsidR="004250F2" w:rsidRPr="004250F2" w:rsidRDefault="004250F2" w:rsidP="004250F2">
      <w:pPr>
        <w:pStyle w:val="a7"/>
        <w:rPr>
          <w:shd w:val="clear" w:color="auto" w:fill="FFFFFF"/>
        </w:rPr>
      </w:pPr>
      <w:r w:rsidRPr="004250F2">
        <w:rPr>
          <w:shd w:val="clear" w:color="auto" w:fill="FFFFFF"/>
        </w:rPr>
        <w:t>В удовлетворении требований к ЗАО «ПУРАТОС» об оплате за транспортную перевозку отказано так, как Истцом не доказаны гражданско-правовые отношения между ним и ЗАО «ПУРАТОС».</w:t>
      </w:r>
    </w:p>
    <w:p w:rsidR="004250F2" w:rsidRPr="004250F2" w:rsidRDefault="004250F2" w:rsidP="004250F2">
      <w:pPr>
        <w:pStyle w:val="a7"/>
        <w:rPr>
          <w:shd w:val="clear" w:color="auto" w:fill="FFFFFF"/>
        </w:rPr>
      </w:pPr>
      <w:r w:rsidRPr="004250F2">
        <w:rPr>
          <w:shd w:val="clear" w:color="auto" w:fill="FFFFFF"/>
        </w:rPr>
        <w:t>Суть: Истец осуществил перевозку груза и не получил оплаты от транспортной компании, которая его нанимала.</w:t>
      </w:r>
    </w:p>
    <w:p w:rsidR="004250F2" w:rsidRPr="004250F2" w:rsidRDefault="004250F2" w:rsidP="004250F2">
      <w:pPr>
        <w:pStyle w:val="a7"/>
        <w:rPr>
          <w:shd w:val="clear" w:color="auto" w:fill="FFFFFF"/>
        </w:rPr>
      </w:pPr>
      <w:r w:rsidRPr="004250F2">
        <w:rPr>
          <w:shd w:val="clear" w:color="auto" w:fill="FFFFFF"/>
        </w:rPr>
        <w:t>В итоге им было принято решение о требованиях к грузоотправителю.</w:t>
      </w:r>
    </w:p>
    <w:p w:rsidR="004250F2" w:rsidRPr="004250F2" w:rsidRDefault="004250F2" w:rsidP="004250F2">
      <w:pPr>
        <w:pStyle w:val="a7"/>
        <w:rPr>
          <w:shd w:val="clear" w:color="auto" w:fill="FFFFFF"/>
        </w:rPr>
      </w:pPr>
      <w:r w:rsidRPr="004250F2">
        <w:rPr>
          <w:shd w:val="clear" w:color="auto" w:fill="FFFFFF"/>
        </w:rPr>
        <w:t xml:space="preserve">3. Арбитражным судом </w:t>
      </w:r>
      <w:r w:rsidR="00C967D3">
        <w:rPr>
          <w:shd w:val="clear" w:color="auto" w:fill="FFFFFF"/>
        </w:rPr>
        <w:t>Тамбовской области</w:t>
      </w:r>
      <w:r w:rsidRPr="004250F2">
        <w:rPr>
          <w:shd w:val="clear" w:color="auto" w:fill="FFFFFF"/>
        </w:rPr>
        <w:t xml:space="preserve"> удовлетворены требования ЗАО «ПУРАТОС» о взыскании задолженности с Общества с ограниченной ответственностью «Сырьевая компания Олега Сызранцева», г.Елабуга. Суть: По договору поставки товаров образовалась задолженность, от погашения которой Ответчик уклонялся.</w:t>
      </w:r>
    </w:p>
    <w:p w:rsidR="004250F2" w:rsidRPr="004250F2" w:rsidRDefault="004250F2" w:rsidP="004250F2">
      <w:pPr>
        <w:pStyle w:val="a7"/>
        <w:rPr>
          <w:shd w:val="clear" w:color="auto" w:fill="FFFFFF"/>
        </w:rPr>
      </w:pPr>
      <w:r w:rsidRPr="004250F2">
        <w:rPr>
          <w:shd w:val="clear" w:color="auto" w:fill="FFFFFF"/>
        </w:rPr>
        <w:t>Результат: Денежные средства были сначала взысканы судом, а в последствии реально выплачены.</w:t>
      </w:r>
    </w:p>
    <w:p w:rsidR="004250F2" w:rsidRPr="004250F2" w:rsidRDefault="004250F2" w:rsidP="004250F2">
      <w:pPr>
        <w:pStyle w:val="a7"/>
        <w:rPr>
          <w:shd w:val="clear" w:color="auto" w:fill="FFFFFF"/>
        </w:rPr>
      </w:pPr>
      <w:r w:rsidRPr="004250F2">
        <w:rPr>
          <w:shd w:val="clear" w:color="auto" w:fill="FFFFFF"/>
        </w:rPr>
        <w:t>РЕШИЛ:</w:t>
      </w:r>
    </w:p>
    <w:p w:rsidR="004250F2" w:rsidRPr="004250F2" w:rsidRDefault="004250F2" w:rsidP="004250F2">
      <w:pPr>
        <w:pStyle w:val="a7"/>
        <w:rPr>
          <w:shd w:val="clear" w:color="auto" w:fill="FFFFFF"/>
        </w:rPr>
      </w:pPr>
      <w:r w:rsidRPr="004250F2">
        <w:rPr>
          <w:shd w:val="clear" w:color="auto" w:fill="FFFFFF"/>
        </w:rPr>
        <w:t>Исковые требования Закрытого акционерного общества «ПУРАТОС» удовлетворить частично.</w:t>
      </w:r>
    </w:p>
    <w:p w:rsidR="004250F2" w:rsidRPr="004250F2" w:rsidRDefault="004250F2" w:rsidP="004250F2">
      <w:pPr>
        <w:pStyle w:val="a7"/>
        <w:rPr>
          <w:shd w:val="clear" w:color="auto" w:fill="FFFFFF"/>
        </w:rPr>
      </w:pPr>
      <w:r w:rsidRPr="004250F2">
        <w:rPr>
          <w:shd w:val="clear" w:color="auto" w:fill="FFFFFF"/>
        </w:rPr>
        <w:t xml:space="preserve">Взыскать с Общества с ограниченной ответственностью «Мама», ОГРН 1091674002111, зарегистрированного по адресу </w:t>
      </w:r>
      <w:r w:rsidR="00C967D3">
        <w:rPr>
          <w:shd w:val="clear" w:color="auto" w:fill="FFFFFF"/>
        </w:rPr>
        <w:t>Тамбовская область</w:t>
      </w:r>
      <w:r w:rsidRPr="004250F2">
        <w:rPr>
          <w:shd w:val="clear" w:color="auto" w:fill="FFFFFF"/>
        </w:rPr>
        <w:t xml:space="preserve">, Тукаевский муниципальный район, Биюрганское сельское поселение, д.Кулушево, ул.Тельмана, дом 70а, в пользу Закрытого акционерного общества «ПУРАТОС», ОГРН 1027739078124, находящегося по адресу </w:t>
      </w:r>
      <w:r w:rsidR="00A72496">
        <w:rPr>
          <w:shd w:val="clear" w:color="auto" w:fill="FFFFFF"/>
        </w:rPr>
        <w:t>Тамбовская</w:t>
      </w:r>
      <w:r w:rsidRPr="004250F2">
        <w:rPr>
          <w:shd w:val="clear" w:color="auto" w:fill="FFFFFF"/>
        </w:rPr>
        <w:t xml:space="preserve"> область, Подольский район, Лаговское с/п, вблизи д.Северово, основной долг в размере 716 369 (Семьсот шестнадцать тысяч триста шестьдесят девять) рублей 35 копеек, расходы по госпошлине в размере 16 326 (Шестнадцать тысяч триста двадцать шесть) рублей 50 копеек, а также расходы по получению выписки из ЕГРЮЛ в размере 200 (Двести) рублей. </w:t>
      </w:r>
    </w:p>
    <w:p w:rsidR="004250F2" w:rsidRPr="004250F2" w:rsidRDefault="004250F2" w:rsidP="004250F2">
      <w:pPr>
        <w:pStyle w:val="a7"/>
        <w:rPr>
          <w:shd w:val="clear" w:color="auto" w:fill="FFFFFF"/>
        </w:rPr>
      </w:pPr>
      <w:r w:rsidRPr="004250F2">
        <w:rPr>
          <w:shd w:val="clear" w:color="auto" w:fill="FFFFFF"/>
        </w:rPr>
        <w:t xml:space="preserve">В остальной части иска отказать. </w:t>
      </w:r>
    </w:p>
    <w:p w:rsidR="004250F2" w:rsidRPr="004250F2" w:rsidRDefault="004250F2" w:rsidP="004250F2">
      <w:pPr>
        <w:pStyle w:val="a7"/>
        <w:rPr>
          <w:shd w:val="clear" w:color="auto" w:fill="FFFFFF"/>
        </w:rPr>
      </w:pPr>
      <w:r w:rsidRPr="004250F2">
        <w:rPr>
          <w:shd w:val="clear" w:color="auto" w:fill="FFFFFF"/>
        </w:rPr>
        <w:lastRenderedPageBreak/>
        <w:t xml:space="preserve">Исполнительный лист выдать после вступления решения суда в законную силу. </w:t>
      </w:r>
    </w:p>
    <w:p w:rsidR="004250F2" w:rsidRPr="004250F2" w:rsidRDefault="004250F2" w:rsidP="004250F2">
      <w:pPr>
        <w:pStyle w:val="a7"/>
        <w:rPr>
          <w:shd w:val="clear" w:color="auto" w:fill="FFFFFF"/>
        </w:rPr>
      </w:pPr>
      <w:r w:rsidRPr="004250F2">
        <w:rPr>
          <w:shd w:val="clear" w:color="auto" w:fill="FFFFFF"/>
        </w:rPr>
        <w:t>Решение может быть обжаловано в месячный срок в Одиннадцатый арбитражный апелляционный суд (г. Самара) через Арбитражный суд Республики Татарстан.</w:t>
      </w:r>
    </w:p>
    <w:p w:rsidR="004250F2" w:rsidRPr="004250F2" w:rsidRDefault="004250F2" w:rsidP="004250F2">
      <w:pPr>
        <w:pStyle w:val="a7"/>
        <w:rPr>
          <w:shd w:val="clear" w:color="auto" w:fill="FFFFFF"/>
        </w:rPr>
      </w:pPr>
      <w:r w:rsidRPr="004250F2">
        <w:rPr>
          <w:shd w:val="clear" w:color="auto" w:fill="FFFFFF"/>
        </w:rPr>
        <w:t xml:space="preserve">4. Арбитражным судом города </w:t>
      </w:r>
      <w:r w:rsidR="00A72496">
        <w:rPr>
          <w:shd w:val="clear" w:color="auto" w:fill="FFFFFF"/>
        </w:rPr>
        <w:t>Тамбова</w:t>
      </w:r>
      <w:r w:rsidRPr="004250F2">
        <w:rPr>
          <w:shd w:val="clear" w:color="auto" w:fill="FFFFFF"/>
        </w:rPr>
        <w:t xml:space="preserve"> принято решение о взыскании задолженности в сумме 14</w:t>
      </w:r>
      <w:r w:rsidR="00A72496">
        <w:rPr>
          <w:shd w:val="clear" w:color="auto" w:fill="FFFFFF"/>
        </w:rPr>
        <w:t> </w:t>
      </w:r>
      <w:r w:rsidRPr="004250F2">
        <w:rPr>
          <w:shd w:val="clear" w:color="auto" w:fill="FFFFFF"/>
        </w:rPr>
        <w:t>016</w:t>
      </w:r>
      <w:r w:rsidR="00A72496">
        <w:rPr>
          <w:shd w:val="clear" w:color="auto" w:fill="FFFFFF"/>
        </w:rPr>
        <w:t xml:space="preserve"> </w:t>
      </w:r>
      <w:r w:rsidRPr="004250F2">
        <w:rPr>
          <w:shd w:val="clear" w:color="auto" w:fill="FFFFFF"/>
        </w:rPr>
        <w:t xml:space="preserve">645,70 рублей в пользу ООО «Аргон», Иркутск с ЗАО «Кислородмонтаж», г. </w:t>
      </w:r>
      <w:r w:rsidR="00A72496">
        <w:rPr>
          <w:shd w:val="clear" w:color="auto" w:fill="FFFFFF"/>
        </w:rPr>
        <w:t>Тамбов</w:t>
      </w:r>
      <w:r w:rsidRPr="004250F2">
        <w:rPr>
          <w:shd w:val="clear" w:color="auto" w:fill="FFFFFF"/>
        </w:rPr>
        <w:t>.</w:t>
      </w:r>
    </w:p>
    <w:p w:rsidR="004250F2" w:rsidRPr="004250F2" w:rsidRDefault="004250F2" w:rsidP="004250F2">
      <w:pPr>
        <w:pStyle w:val="a7"/>
        <w:rPr>
          <w:shd w:val="clear" w:color="auto" w:fill="FFFFFF"/>
        </w:rPr>
      </w:pPr>
      <w:r w:rsidRPr="004250F2">
        <w:rPr>
          <w:shd w:val="clear" w:color="auto" w:fill="FFFFFF"/>
        </w:rPr>
        <w:t>Суть: изготовитель металлоконструкций ООО  «Аргон» на протяжении нескольких лет  выполняло заказы на изготовление и поставку металлоконструкций для Ответчика. В 2015 году Ответчик в одностороннем порядке прекратил выплаты по договору.</w:t>
      </w:r>
    </w:p>
    <w:p w:rsidR="004250F2" w:rsidRPr="004250F2" w:rsidRDefault="004250F2" w:rsidP="004250F2">
      <w:pPr>
        <w:pStyle w:val="a7"/>
        <w:rPr>
          <w:shd w:val="clear" w:color="auto" w:fill="FFFFFF"/>
        </w:rPr>
      </w:pPr>
      <w:r w:rsidRPr="004250F2">
        <w:rPr>
          <w:shd w:val="clear" w:color="auto" w:fill="FFFFFF"/>
        </w:rPr>
        <w:t>Результат работы: требования удовлетворены в полном объеме.</w:t>
      </w:r>
    </w:p>
    <w:p w:rsidR="004250F2" w:rsidRPr="004250F2" w:rsidRDefault="004250F2" w:rsidP="004250F2">
      <w:pPr>
        <w:pStyle w:val="a7"/>
        <w:rPr>
          <w:shd w:val="clear" w:color="auto" w:fill="FFFFFF"/>
        </w:rPr>
      </w:pPr>
      <w:r w:rsidRPr="004250F2">
        <w:rPr>
          <w:shd w:val="clear" w:color="auto" w:fill="FFFFFF"/>
        </w:rPr>
        <w:t xml:space="preserve">РЕШИЛ: </w:t>
      </w:r>
    </w:p>
    <w:p w:rsidR="004250F2" w:rsidRPr="004250F2" w:rsidRDefault="004250F2" w:rsidP="004250F2">
      <w:pPr>
        <w:pStyle w:val="a7"/>
        <w:rPr>
          <w:shd w:val="clear" w:color="auto" w:fill="FFFFFF"/>
        </w:rPr>
      </w:pPr>
      <w:r w:rsidRPr="004250F2">
        <w:rPr>
          <w:shd w:val="clear" w:color="auto" w:fill="FFFFFF"/>
        </w:rPr>
        <w:t xml:space="preserve">Принять отказ истца от иска в части требования о взыскании 1 748 662,05руб. процентов за пользование чужими денежными средствами. Производство по делу в указанной части прекратить. </w:t>
      </w:r>
    </w:p>
    <w:p w:rsidR="004250F2" w:rsidRPr="004250F2" w:rsidRDefault="004250F2" w:rsidP="004250F2">
      <w:pPr>
        <w:pStyle w:val="a7"/>
        <w:rPr>
          <w:shd w:val="clear" w:color="auto" w:fill="FFFFFF"/>
        </w:rPr>
      </w:pPr>
      <w:r w:rsidRPr="004250F2">
        <w:rPr>
          <w:shd w:val="clear" w:color="auto" w:fill="FFFFFF"/>
        </w:rPr>
        <w:t xml:space="preserve">Взыскать с Закрытого акционерного общества "Кислородмонтаж" (ИНН 7734005245 ОГРН 1027739004325) в пользу Общества с ограниченной ответственностью "Аргон" (ИНН 3848005756 ОГРН 1123850008248) 14 016 645,70руб. (Четырнадцать миллионов шестнадцать тысяч шестьсот сорок пять рублей семьдесят копеек) долга, а также 93 083руб. (Девяносто три тысячи восемьдесят три рубля) расходов по оплате государственной пошлины. </w:t>
      </w:r>
    </w:p>
    <w:p w:rsidR="004250F2" w:rsidRPr="004250F2" w:rsidRDefault="004250F2" w:rsidP="004250F2">
      <w:pPr>
        <w:pStyle w:val="a7"/>
        <w:rPr>
          <w:shd w:val="clear" w:color="auto" w:fill="FFFFFF"/>
        </w:rPr>
      </w:pPr>
      <w:r w:rsidRPr="004250F2">
        <w:rPr>
          <w:shd w:val="clear" w:color="auto" w:fill="FFFFFF"/>
        </w:rPr>
        <w:t xml:space="preserve">Вернуть Обществу с ограниченной ответственностью "Аргон" (ИНН 3848005756 ОГРН 1123850008248) из бюджета Российской Федерации 8 744руб. (Восемь тысяч семьсот сорок четыре рубля) государственной пошлины, перечисленной по платежному поручению №685 от 18.09.2015г. </w:t>
      </w:r>
    </w:p>
    <w:p w:rsidR="004250F2" w:rsidRPr="004250F2" w:rsidRDefault="004250F2" w:rsidP="004250F2">
      <w:pPr>
        <w:pStyle w:val="a7"/>
        <w:rPr>
          <w:shd w:val="clear" w:color="auto" w:fill="FFFFFF"/>
        </w:rPr>
      </w:pPr>
      <w:r w:rsidRPr="004250F2">
        <w:rPr>
          <w:shd w:val="clear" w:color="auto" w:fill="FFFFFF"/>
        </w:rPr>
        <w:t>Решение может быть обжаловано в месячный срок с даты его принятия в Девятый арбитражный апелляционный суд.</w:t>
      </w:r>
    </w:p>
    <w:p w:rsidR="004250F2" w:rsidRPr="004250F2" w:rsidRDefault="004250F2" w:rsidP="004250F2">
      <w:pPr>
        <w:pStyle w:val="a7"/>
        <w:rPr>
          <w:shd w:val="clear" w:color="auto" w:fill="FFFFFF"/>
        </w:rPr>
      </w:pPr>
      <w:r w:rsidRPr="004250F2">
        <w:rPr>
          <w:shd w:val="clear" w:color="auto" w:fill="FFFFFF"/>
        </w:rPr>
        <w:t xml:space="preserve">5. Судебной коллегией по гражданским делам </w:t>
      </w:r>
      <w:r w:rsidR="00A72496">
        <w:rPr>
          <w:shd w:val="clear" w:color="auto" w:fill="FFFFFF"/>
        </w:rPr>
        <w:t>Тамбовского</w:t>
      </w:r>
      <w:r w:rsidRPr="004250F2">
        <w:rPr>
          <w:shd w:val="clear" w:color="auto" w:fill="FFFFFF"/>
        </w:rPr>
        <w:t xml:space="preserve"> городского суда отменено Решение Чертановского районного суда города  </w:t>
      </w:r>
      <w:r w:rsidR="00A72496">
        <w:rPr>
          <w:shd w:val="clear" w:color="auto" w:fill="FFFFFF"/>
        </w:rPr>
        <w:t>Тамбова</w:t>
      </w:r>
    </w:p>
    <w:p w:rsidR="004250F2" w:rsidRPr="004250F2" w:rsidRDefault="004250F2" w:rsidP="004250F2">
      <w:pPr>
        <w:pStyle w:val="a7"/>
        <w:rPr>
          <w:shd w:val="clear" w:color="auto" w:fill="FFFFFF"/>
        </w:rPr>
      </w:pPr>
      <w:r w:rsidRPr="004250F2">
        <w:rPr>
          <w:shd w:val="clear" w:color="auto" w:fill="FFFFFF"/>
        </w:rPr>
        <w:t> Суть: Признано незаконным Распоряжение Департамента городского имущества г.</w:t>
      </w:r>
      <w:r w:rsidR="00A72496">
        <w:rPr>
          <w:shd w:val="clear" w:color="auto" w:fill="FFFFFF"/>
        </w:rPr>
        <w:t>Тамбова</w:t>
      </w:r>
      <w:r w:rsidRPr="004250F2">
        <w:rPr>
          <w:shd w:val="clear" w:color="auto" w:fill="FFFFFF"/>
        </w:rPr>
        <w:t xml:space="preserve">  от …… года № ……. об отказе в признании граждан нуждающимися в содействии города </w:t>
      </w:r>
      <w:r w:rsidR="00A72496">
        <w:rPr>
          <w:shd w:val="clear" w:color="auto" w:fill="FFFFFF"/>
        </w:rPr>
        <w:t>Тамбова</w:t>
      </w:r>
      <w:r w:rsidRPr="004250F2">
        <w:rPr>
          <w:shd w:val="clear" w:color="auto" w:fill="FFFFFF"/>
        </w:rPr>
        <w:t xml:space="preserve"> в приобретении жилых помещений в рамках городских жилищных программ. Департамент городского имущества г.</w:t>
      </w:r>
      <w:r w:rsidR="00A72496">
        <w:rPr>
          <w:shd w:val="clear" w:color="auto" w:fill="FFFFFF"/>
        </w:rPr>
        <w:t>Тамбова</w:t>
      </w:r>
      <w:r w:rsidRPr="004250F2">
        <w:rPr>
          <w:shd w:val="clear" w:color="auto" w:fill="FFFFFF"/>
        </w:rPr>
        <w:t xml:space="preserve"> обязан рассмотреть заявление о признании нуждающимися в содействии города </w:t>
      </w:r>
      <w:r w:rsidR="00A72496">
        <w:rPr>
          <w:shd w:val="clear" w:color="auto" w:fill="FFFFFF"/>
        </w:rPr>
        <w:t>Тамбова</w:t>
      </w:r>
      <w:r w:rsidRPr="004250F2">
        <w:rPr>
          <w:shd w:val="clear" w:color="auto" w:fill="FFFFFF"/>
        </w:rPr>
        <w:t xml:space="preserve"> в приобретении жилых помещений в рамках городских жилищных программ.</w:t>
      </w:r>
    </w:p>
    <w:p w:rsidR="004250F2" w:rsidRPr="004250F2" w:rsidRDefault="004250F2" w:rsidP="004250F2">
      <w:pPr>
        <w:pStyle w:val="a7"/>
        <w:rPr>
          <w:shd w:val="clear" w:color="auto" w:fill="FFFFFF"/>
        </w:rPr>
      </w:pPr>
      <w:r w:rsidRPr="004250F2">
        <w:rPr>
          <w:shd w:val="clear" w:color="auto" w:fill="FFFFFF"/>
        </w:rPr>
        <w:t>Результат работы: Признано незаконным Распоряжение Департамента городского имущества.</w:t>
      </w:r>
    </w:p>
    <w:p w:rsidR="004250F2" w:rsidRPr="004250F2" w:rsidRDefault="004250F2" w:rsidP="004250F2">
      <w:pPr>
        <w:pStyle w:val="a7"/>
        <w:rPr>
          <w:shd w:val="clear" w:color="auto" w:fill="FFFFFF"/>
        </w:rPr>
      </w:pPr>
      <w:r w:rsidRPr="004250F2">
        <w:rPr>
          <w:shd w:val="clear" w:color="auto" w:fill="FFFFFF"/>
        </w:rPr>
        <w:t xml:space="preserve">Деятельность </w:t>
      </w:r>
      <w:r>
        <w:rPr>
          <w:shd w:val="clear" w:color="auto" w:fill="FFFFFF"/>
        </w:rPr>
        <w:t>ООО «Вердикт»</w:t>
      </w:r>
      <w:r w:rsidRPr="004250F2">
        <w:rPr>
          <w:shd w:val="clear" w:color="auto" w:fill="FFFFFF"/>
        </w:rPr>
        <w:t xml:space="preserve"> основывается на принципах общественного блага, законности, социальной справедливости, профессионализма, гуманизма, коллегиальности, демократизма, добровольности, индивидуальной и коллективной ответственности. </w:t>
      </w:r>
    </w:p>
    <w:p w:rsidR="004250F2" w:rsidRPr="004250F2" w:rsidRDefault="004250F2" w:rsidP="004250F2">
      <w:pPr>
        <w:pStyle w:val="a7"/>
        <w:rPr>
          <w:shd w:val="clear" w:color="auto" w:fill="FFFFFF"/>
        </w:rPr>
      </w:pPr>
      <w:r w:rsidRPr="004250F2">
        <w:rPr>
          <w:shd w:val="clear" w:color="auto" w:fill="FFFFFF"/>
        </w:rPr>
        <w:t>К должностным обязанностям при прохождении практике относилось:</w:t>
      </w:r>
    </w:p>
    <w:p w:rsidR="004250F2" w:rsidRPr="004250F2" w:rsidRDefault="004250F2" w:rsidP="004250F2">
      <w:pPr>
        <w:pStyle w:val="a7"/>
        <w:rPr>
          <w:shd w:val="clear" w:color="auto" w:fill="FFFFFF"/>
        </w:rPr>
      </w:pPr>
      <w:r w:rsidRPr="004250F2">
        <w:rPr>
          <w:shd w:val="clear" w:color="auto" w:fill="FFFFFF"/>
        </w:rPr>
        <w:t>1. Прием и консультирование граждан.</w:t>
      </w:r>
    </w:p>
    <w:p w:rsidR="004250F2" w:rsidRPr="004250F2" w:rsidRDefault="004250F2" w:rsidP="004250F2">
      <w:pPr>
        <w:pStyle w:val="a7"/>
        <w:rPr>
          <w:shd w:val="clear" w:color="auto" w:fill="FFFFFF"/>
        </w:rPr>
      </w:pPr>
      <w:r w:rsidRPr="004250F2">
        <w:rPr>
          <w:shd w:val="clear" w:color="auto" w:fill="FFFFFF"/>
        </w:rPr>
        <w:t>2. Работа с клиентами на предмет заключения договора.</w:t>
      </w:r>
    </w:p>
    <w:p w:rsidR="004250F2" w:rsidRPr="004250F2" w:rsidRDefault="004250F2" w:rsidP="004250F2">
      <w:pPr>
        <w:pStyle w:val="a7"/>
        <w:rPr>
          <w:shd w:val="clear" w:color="auto" w:fill="FFFFFF"/>
        </w:rPr>
      </w:pPr>
      <w:r w:rsidRPr="004250F2">
        <w:rPr>
          <w:shd w:val="clear" w:color="auto" w:fill="FFFFFF"/>
        </w:rPr>
        <w:t>3. Работа с клиентами - гражданами. Составление доверенности и проекта завещания</w:t>
      </w:r>
    </w:p>
    <w:p w:rsidR="004250F2" w:rsidRPr="004250F2" w:rsidRDefault="004250F2" w:rsidP="004250F2">
      <w:pPr>
        <w:pStyle w:val="a7"/>
        <w:rPr>
          <w:shd w:val="clear" w:color="auto" w:fill="FFFFFF"/>
        </w:rPr>
      </w:pPr>
      <w:r w:rsidRPr="004250F2">
        <w:rPr>
          <w:shd w:val="clear" w:color="auto" w:fill="FFFFFF"/>
        </w:rPr>
        <w:t>4. Прием и консультация граждан</w:t>
      </w:r>
    </w:p>
    <w:p w:rsidR="004250F2" w:rsidRPr="004250F2" w:rsidRDefault="004250F2" w:rsidP="004250F2">
      <w:pPr>
        <w:pStyle w:val="a7"/>
        <w:rPr>
          <w:shd w:val="clear" w:color="auto" w:fill="FFFFFF"/>
        </w:rPr>
      </w:pPr>
      <w:r w:rsidRPr="004250F2">
        <w:rPr>
          <w:shd w:val="clear" w:color="auto" w:fill="FFFFFF"/>
        </w:rPr>
        <w:t>5. Составление письменных документов (исковые заявления; запросы).</w:t>
      </w:r>
    </w:p>
    <w:p w:rsidR="004250F2" w:rsidRPr="004250F2" w:rsidRDefault="004250F2" w:rsidP="004250F2">
      <w:pPr>
        <w:pStyle w:val="a7"/>
        <w:rPr>
          <w:shd w:val="clear" w:color="auto" w:fill="FFFFFF"/>
        </w:rPr>
      </w:pPr>
      <w:r w:rsidRPr="004250F2">
        <w:rPr>
          <w:shd w:val="clear" w:color="auto" w:fill="FFFFFF"/>
        </w:rPr>
        <w:t>6. Составление письменных документов (заявления по делу; ходатайства)</w:t>
      </w:r>
    </w:p>
    <w:p w:rsidR="004250F2" w:rsidRPr="004250F2" w:rsidRDefault="004250F2" w:rsidP="004250F2">
      <w:pPr>
        <w:pStyle w:val="a7"/>
        <w:rPr>
          <w:shd w:val="clear" w:color="auto" w:fill="FFFFFF"/>
        </w:rPr>
      </w:pPr>
      <w:r w:rsidRPr="004250F2">
        <w:rPr>
          <w:shd w:val="clear" w:color="auto" w:fill="FFFFFF"/>
        </w:rPr>
        <w:t>7. Составление письменных документов</w:t>
      </w:r>
    </w:p>
    <w:p w:rsidR="004250F2" w:rsidRPr="004250F2" w:rsidRDefault="004250F2" w:rsidP="004250F2">
      <w:pPr>
        <w:pStyle w:val="a7"/>
        <w:rPr>
          <w:shd w:val="clear" w:color="auto" w:fill="FFFFFF"/>
        </w:rPr>
      </w:pPr>
      <w:r w:rsidRPr="004250F2">
        <w:rPr>
          <w:shd w:val="clear" w:color="auto" w:fill="FFFFFF"/>
        </w:rPr>
        <w:t>8. Составление исковых заявлений по различным категориям дел.</w:t>
      </w:r>
    </w:p>
    <w:p w:rsidR="004250F2" w:rsidRPr="004250F2" w:rsidRDefault="004250F2" w:rsidP="004250F2">
      <w:pPr>
        <w:pStyle w:val="a7"/>
        <w:rPr>
          <w:shd w:val="clear" w:color="auto" w:fill="FFFFFF"/>
        </w:rPr>
      </w:pPr>
      <w:r w:rsidRPr="004250F2">
        <w:rPr>
          <w:shd w:val="clear" w:color="auto" w:fill="FFFFFF"/>
        </w:rPr>
        <w:t>9. Составление ходатайства.</w:t>
      </w:r>
    </w:p>
    <w:p w:rsidR="004250F2" w:rsidRPr="004250F2" w:rsidRDefault="004250F2" w:rsidP="004250F2">
      <w:pPr>
        <w:pStyle w:val="a7"/>
        <w:rPr>
          <w:shd w:val="clear" w:color="auto" w:fill="FFFFFF"/>
        </w:rPr>
      </w:pPr>
      <w:r w:rsidRPr="004250F2">
        <w:rPr>
          <w:shd w:val="clear" w:color="auto" w:fill="FFFFFF"/>
        </w:rPr>
        <w:t>10.Составление проектов кассационных жалоб и объяснений на кассационные жалобы.</w:t>
      </w:r>
    </w:p>
    <w:p w:rsidR="004250F2" w:rsidRPr="004250F2" w:rsidRDefault="004250F2" w:rsidP="004250F2">
      <w:pPr>
        <w:pStyle w:val="a7"/>
        <w:rPr>
          <w:shd w:val="clear" w:color="auto" w:fill="FFFFFF"/>
        </w:rPr>
      </w:pPr>
      <w:r w:rsidRPr="004250F2">
        <w:rPr>
          <w:shd w:val="clear" w:color="auto" w:fill="FFFFFF"/>
        </w:rPr>
        <w:t>В процессе прохождения практики, мною были проведены юридические консультации:</w:t>
      </w:r>
    </w:p>
    <w:p w:rsidR="004250F2" w:rsidRPr="004250F2" w:rsidRDefault="004250F2" w:rsidP="004250F2">
      <w:pPr>
        <w:pStyle w:val="a7"/>
        <w:rPr>
          <w:shd w:val="clear" w:color="auto" w:fill="FFFFFF"/>
        </w:rPr>
      </w:pPr>
      <w:r w:rsidRPr="004250F2">
        <w:rPr>
          <w:shd w:val="clear" w:color="auto" w:fill="FFFFFF"/>
        </w:rPr>
        <w:t xml:space="preserve">1. Подготовка своего рабочего места к приему клиента. </w:t>
      </w:r>
    </w:p>
    <w:p w:rsidR="004250F2" w:rsidRPr="004250F2" w:rsidRDefault="004250F2" w:rsidP="004250F2">
      <w:pPr>
        <w:pStyle w:val="a7"/>
        <w:rPr>
          <w:shd w:val="clear" w:color="auto" w:fill="FFFFFF"/>
        </w:rPr>
      </w:pPr>
      <w:r w:rsidRPr="004250F2">
        <w:rPr>
          <w:shd w:val="clear" w:color="auto" w:fill="FFFFFF"/>
        </w:rPr>
        <w:t>Подготовка стола, освобождение от посторонних предметов, стульев, ручку и бумагу.</w:t>
      </w:r>
    </w:p>
    <w:p w:rsidR="004250F2" w:rsidRPr="004250F2" w:rsidRDefault="004250F2" w:rsidP="004250F2">
      <w:pPr>
        <w:pStyle w:val="a7"/>
        <w:rPr>
          <w:shd w:val="clear" w:color="auto" w:fill="FFFFFF"/>
        </w:rPr>
      </w:pPr>
      <w:r w:rsidRPr="004250F2">
        <w:rPr>
          <w:shd w:val="clear" w:color="auto" w:fill="FFFFFF"/>
        </w:rPr>
        <w:t>2. Встреча клиента. Доброжелательно поздоровавшись.</w:t>
      </w:r>
    </w:p>
    <w:p w:rsidR="004250F2" w:rsidRPr="004250F2" w:rsidRDefault="004250F2" w:rsidP="004250F2">
      <w:pPr>
        <w:pStyle w:val="a7"/>
        <w:rPr>
          <w:shd w:val="clear" w:color="auto" w:fill="FFFFFF"/>
        </w:rPr>
      </w:pPr>
      <w:r w:rsidRPr="004250F2">
        <w:rPr>
          <w:shd w:val="clear" w:color="auto" w:fill="FFFFFF"/>
        </w:rPr>
        <w:t>Представление себя и представление организации, в которой я работаю.</w:t>
      </w:r>
    </w:p>
    <w:p w:rsidR="004250F2" w:rsidRPr="004250F2" w:rsidRDefault="004250F2" w:rsidP="004250F2">
      <w:pPr>
        <w:pStyle w:val="a7"/>
        <w:rPr>
          <w:shd w:val="clear" w:color="auto" w:fill="FFFFFF"/>
        </w:rPr>
      </w:pPr>
      <w:r w:rsidRPr="004250F2">
        <w:rPr>
          <w:shd w:val="clear" w:color="auto" w:fill="FFFFFF"/>
        </w:rPr>
        <w:t>Спрашиваю Ф.И.О клиента, адрес проживания и номер телефона и вношу данные в «журнал учета клиентов».</w:t>
      </w:r>
    </w:p>
    <w:p w:rsidR="004250F2" w:rsidRPr="004250F2" w:rsidRDefault="004250F2" w:rsidP="004250F2">
      <w:pPr>
        <w:pStyle w:val="a7"/>
        <w:rPr>
          <w:shd w:val="clear" w:color="auto" w:fill="FFFFFF"/>
        </w:rPr>
      </w:pPr>
      <w:r w:rsidRPr="004250F2">
        <w:rPr>
          <w:shd w:val="clear" w:color="auto" w:fill="FFFFFF"/>
        </w:rPr>
        <w:t>3. Сообщаю клиенту, что наша фирма не дает консультации по вопросам коммерческой деятельности и по уголовным делам, а также что решение о том, будет ли принято дело клиента к работе, принимается только по окончании первой встречи. Удостоверяюсь, что клиент понял все условия и согласен с ними.</w:t>
      </w:r>
    </w:p>
    <w:p w:rsidR="004250F2" w:rsidRPr="004250F2" w:rsidRDefault="004250F2" w:rsidP="004250F2">
      <w:pPr>
        <w:pStyle w:val="a7"/>
        <w:rPr>
          <w:shd w:val="clear" w:color="auto" w:fill="FFFFFF"/>
        </w:rPr>
      </w:pPr>
      <w:r w:rsidRPr="004250F2">
        <w:rPr>
          <w:shd w:val="clear" w:color="auto" w:fill="FFFFFF"/>
        </w:rPr>
        <w:t>4. Предлагаю клиенту рассказать о проблеме, с которой он пришел. Располагаю клиента к себе, проявляю интерес к рассказу клиента, даю ему высказаться.</w:t>
      </w:r>
    </w:p>
    <w:p w:rsidR="004250F2" w:rsidRPr="004250F2" w:rsidRDefault="004250F2" w:rsidP="004250F2">
      <w:pPr>
        <w:pStyle w:val="a7"/>
        <w:rPr>
          <w:shd w:val="clear" w:color="auto" w:fill="FFFFFF"/>
        </w:rPr>
      </w:pPr>
      <w:r w:rsidRPr="004250F2">
        <w:rPr>
          <w:shd w:val="clear" w:color="auto" w:fill="FFFFFF"/>
        </w:rPr>
        <w:t>5. Выясняю, в чем клиент видит правовой интерес, что он хотел бы получить в результате разрешения правовой проблемы.</w:t>
      </w:r>
    </w:p>
    <w:p w:rsidR="004250F2" w:rsidRPr="004250F2" w:rsidRDefault="004250F2" w:rsidP="004250F2">
      <w:pPr>
        <w:pStyle w:val="a7"/>
        <w:rPr>
          <w:shd w:val="clear" w:color="auto" w:fill="FFFFFF"/>
        </w:rPr>
      </w:pPr>
      <w:r w:rsidRPr="004250F2">
        <w:rPr>
          <w:shd w:val="clear" w:color="auto" w:fill="FFFFFF"/>
        </w:rPr>
        <w:t>6. Если клиент в своем рассказе явно «уходит в сторону» от проблемы, тактично возвращаю его в русло беседы. Проявляю терпение и такт.</w:t>
      </w:r>
    </w:p>
    <w:p w:rsidR="004250F2" w:rsidRPr="004250F2" w:rsidRDefault="004250F2" w:rsidP="004250F2">
      <w:pPr>
        <w:pStyle w:val="a7"/>
        <w:rPr>
          <w:shd w:val="clear" w:color="auto" w:fill="FFFFFF"/>
        </w:rPr>
      </w:pPr>
      <w:r w:rsidRPr="004250F2">
        <w:rPr>
          <w:shd w:val="clear" w:color="auto" w:fill="FFFFFF"/>
        </w:rPr>
        <w:t xml:space="preserve">7. После окончания рассказа клиента задаю ему уточняющие вопросы, выявляю дополнительные обстоятельства, которые могут иметь значение для диагностирования правовой проблемы. </w:t>
      </w:r>
    </w:p>
    <w:p w:rsidR="004250F2" w:rsidRPr="004250F2" w:rsidRDefault="004250F2" w:rsidP="004250F2">
      <w:pPr>
        <w:pStyle w:val="a7"/>
        <w:rPr>
          <w:shd w:val="clear" w:color="auto" w:fill="FFFFFF"/>
        </w:rPr>
      </w:pPr>
      <w:r w:rsidRPr="004250F2">
        <w:rPr>
          <w:shd w:val="clear" w:color="auto" w:fill="FFFFFF"/>
        </w:rPr>
        <w:t xml:space="preserve">Задаю встречные вопросы клиенту, так как часто клиент не может сформулировать свой вопрос. </w:t>
      </w:r>
    </w:p>
    <w:p w:rsidR="004250F2" w:rsidRPr="004250F2" w:rsidRDefault="004250F2" w:rsidP="004250F2">
      <w:pPr>
        <w:pStyle w:val="a7"/>
        <w:rPr>
          <w:shd w:val="clear" w:color="auto" w:fill="FFFFFF"/>
        </w:rPr>
      </w:pPr>
      <w:r w:rsidRPr="004250F2">
        <w:rPr>
          <w:shd w:val="clear" w:color="auto" w:fill="FFFFFF"/>
        </w:rPr>
        <w:t>Просматриваю документы, которые принес с собой клиент. Записываю всю информацию о клиенте и о его проблеме.</w:t>
      </w:r>
    </w:p>
    <w:p w:rsidR="004250F2" w:rsidRPr="004250F2" w:rsidRDefault="004250F2" w:rsidP="004250F2">
      <w:pPr>
        <w:pStyle w:val="a7"/>
        <w:rPr>
          <w:shd w:val="clear" w:color="auto" w:fill="FFFFFF"/>
        </w:rPr>
      </w:pPr>
      <w:r w:rsidRPr="004250F2">
        <w:rPr>
          <w:shd w:val="clear" w:color="auto" w:fill="FFFFFF"/>
        </w:rPr>
        <w:t>10. Коротко пересказываю клиенту сведения, которые имеют правовое значение, и спрашиваю, правильно ли он все понял. Говорю с клиентом понятным языком, избегаю юридических терминов и просторечья.</w:t>
      </w:r>
    </w:p>
    <w:p w:rsidR="004250F2" w:rsidRPr="004250F2" w:rsidRDefault="004250F2" w:rsidP="004250F2">
      <w:pPr>
        <w:pStyle w:val="a7"/>
        <w:rPr>
          <w:shd w:val="clear" w:color="auto" w:fill="FFFFFF"/>
        </w:rPr>
      </w:pPr>
      <w:r w:rsidRPr="004250F2">
        <w:rPr>
          <w:shd w:val="clear" w:color="auto" w:fill="FFFFFF"/>
        </w:rPr>
        <w:t>11. Решаю, может ли дело быть принято к рассмотрению в нашей фирме. Если да, сообщаю об этом клиенту, заполняю «производство».</w:t>
      </w:r>
    </w:p>
    <w:p w:rsidR="004250F2" w:rsidRPr="004250F2" w:rsidRDefault="004250F2" w:rsidP="004250F2">
      <w:pPr>
        <w:pStyle w:val="a7"/>
        <w:rPr>
          <w:shd w:val="clear" w:color="auto" w:fill="FFFFFF"/>
        </w:rPr>
      </w:pPr>
      <w:r w:rsidRPr="004250F2">
        <w:rPr>
          <w:shd w:val="clear" w:color="auto" w:fill="FFFFFF"/>
        </w:rPr>
        <w:t xml:space="preserve">12. Снимаю копии документов, которые принес с собой клиент. Не оставляю себе оригиналы документов клиента! </w:t>
      </w:r>
    </w:p>
    <w:p w:rsidR="004250F2" w:rsidRPr="004250F2" w:rsidRDefault="004250F2" w:rsidP="004250F2">
      <w:pPr>
        <w:pStyle w:val="a7"/>
        <w:rPr>
          <w:shd w:val="clear" w:color="auto" w:fill="FFFFFF"/>
        </w:rPr>
      </w:pPr>
      <w:r w:rsidRPr="004250F2">
        <w:rPr>
          <w:shd w:val="clear" w:color="auto" w:fill="FFFFFF"/>
        </w:rPr>
        <w:t>По возможности информирую клиента о том, какие документы он должен принести и какие первые шаги предпринять. При необходимости назначаю клиенту промежуточную встречу для того, чтобы он принес необходимые документы.</w:t>
      </w:r>
    </w:p>
    <w:p w:rsidR="004250F2" w:rsidRPr="004250F2" w:rsidRDefault="004250F2" w:rsidP="004250F2">
      <w:pPr>
        <w:pStyle w:val="a7"/>
        <w:rPr>
          <w:shd w:val="clear" w:color="auto" w:fill="FFFFFF"/>
        </w:rPr>
      </w:pPr>
      <w:r w:rsidRPr="004250F2">
        <w:rPr>
          <w:shd w:val="clear" w:color="auto" w:fill="FFFFFF"/>
        </w:rPr>
        <w:t xml:space="preserve">Назначаю клиенту дату встречи для получения письменного ответа. </w:t>
      </w:r>
    </w:p>
    <w:p w:rsidR="004250F2" w:rsidRPr="004250F2" w:rsidRDefault="004250F2" w:rsidP="004250F2">
      <w:pPr>
        <w:pStyle w:val="a7"/>
        <w:rPr>
          <w:shd w:val="clear" w:color="auto" w:fill="FFFFFF"/>
        </w:rPr>
      </w:pPr>
      <w:r w:rsidRPr="004250F2">
        <w:rPr>
          <w:shd w:val="clear" w:color="auto" w:fill="FFFFFF"/>
        </w:rPr>
        <w:t xml:space="preserve">В дальнейшем делопроизводство и основная работа по делу осуществляется мной, при необходимости консультируюсь с руководителем </w:t>
      </w:r>
      <w:r>
        <w:rPr>
          <w:shd w:val="clear" w:color="auto" w:fill="FFFFFF"/>
        </w:rPr>
        <w:t>ООО «Вердикт»</w:t>
      </w:r>
      <w:r w:rsidRPr="004250F2">
        <w:rPr>
          <w:shd w:val="clear" w:color="auto" w:fill="FFFFFF"/>
        </w:rPr>
        <w:t>.</w:t>
      </w:r>
    </w:p>
    <w:p w:rsidR="004250F2" w:rsidRPr="004250F2" w:rsidRDefault="004250F2" w:rsidP="004250F2">
      <w:pPr>
        <w:pStyle w:val="a7"/>
        <w:rPr>
          <w:shd w:val="clear" w:color="auto" w:fill="FFFFFF"/>
        </w:rPr>
      </w:pPr>
      <w:r w:rsidRPr="004250F2">
        <w:rPr>
          <w:shd w:val="clear" w:color="auto" w:fill="FFFFFF"/>
        </w:rPr>
        <w:t>Таким образом, практика была пройдена в должности практикующего юриста в юридической фирме.</w:t>
      </w:r>
    </w:p>
    <w:p w:rsidR="004250F2" w:rsidRPr="004250F2" w:rsidRDefault="004250F2" w:rsidP="004250F2">
      <w:pPr>
        <w:pStyle w:val="a7"/>
        <w:rPr>
          <w:shd w:val="clear" w:color="auto" w:fill="FFFFFF"/>
        </w:rPr>
      </w:pPr>
      <w:r w:rsidRPr="004250F2">
        <w:rPr>
          <w:shd w:val="clear" w:color="auto" w:fill="FFFFFF"/>
        </w:rPr>
        <w:t>В процессе прохождения учебной практики я:</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 законодательством РФ, регулирующим деятельность общества.</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 учредительным документом-уставом, утвержденным учредителем общества.</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со штатным расписанием организации</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со структурой организации</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 организацией и содержанием работы персонала общества.</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 содержанием экономической, организационной, управленческой и плановой работы</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 особенностями работы юридического отдела: видами гражданско-правовых договоров, заключаемых от имени общества и их спецификой</w:t>
      </w:r>
    </w:p>
    <w:p w:rsidR="004250F2" w:rsidRPr="004250F2" w:rsidRDefault="004250F2" w:rsidP="004250F2">
      <w:pPr>
        <w:pStyle w:val="a7"/>
        <w:rPr>
          <w:shd w:val="clear" w:color="auto" w:fill="FFFFFF"/>
        </w:rPr>
      </w:pPr>
      <w:r w:rsidRPr="004250F2">
        <w:rPr>
          <w:shd w:val="clear" w:color="auto" w:fill="FFFFFF"/>
        </w:rPr>
        <w:t>-ознакомил</w:t>
      </w:r>
      <w:r>
        <w:rPr>
          <w:shd w:val="clear" w:color="auto" w:fill="FFFFFF"/>
        </w:rPr>
        <w:t>ся</w:t>
      </w:r>
      <w:r w:rsidRPr="004250F2">
        <w:rPr>
          <w:shd w:val="clear" w:color="auto" w:fill="FFFFFF"/>
        </w:rPr>
        <w:t xml:space="preserve"> с особенностями работы юрисконсульта</w:t>
      </w:r>
    </w:p>
    <w:p w:rsidR="004250F2" w:rsidRPr="004250F2" w:rsidRDefault="004250F2" w:rsidP="004250F2">
      <w:pPr>
        <w:pStyle w:val="a7"/>
        <w:rPr>
          <w:shd w:val="clear" w:color="auto" w:fill="FFFFFF"/>
        </w:rPr>
      </w:pPr>
      <w:r w:rsidRPr="004250F2">
        <w:rPr>
          <w:shd w:val="clear" w:color="auto" w:fill="FFFFFF"/>
        </w:rPr>
        <w:t>-научил</w:t>
      </w:r>
      <w:r>
        <w:rPr>
          <w:shd w:val="clear" w:color="auto" w:fill="FFFFFF"/>
        </w:rPr>
        <w:t>ся</w:t>
      </w:r>
      <w:r w:rsidRPr="004250F2">
        <w:rPr>
          <w:shd w:val="clear" w:color="auto" w:fill="FFFFFF"/>
        </w:rPr>
        <w:t xml:space="preserve"> составлять проекты основных гражданско-правовых документов</w:t>
      </w:r>
    </w:p>
    <w:p w:rsidR="004250F2" w:rsidRPr="004250F2" w:rsidRDefault="004250F2" w:rsidP="004250F2">
      <w:pPr>
        <w:pStyle w:val="a7"/>
        <w:rPr>
          <w:shd w:val="clear" w:color="auto" w:fill="FFFFFF"/>
        </w:rPr>
      </w:pPr>
      <w:r w:rsidRPr="004250F2">
        <w:rPr>
          <w:shd w:val="clear" w:color="auto" w:fill="FFFFFF"/>
        </w:rPr>
        <w:t>-проверял документы на их соответствие требованиям гражданского законодательства, а также выявляла и обобщала недостатки их формы и содержания.</w:t>
      </w:r>
    </w:p>
    <w:p w:rsidR="004250F2" w:rsidRPr="004250F2" w:rsidRDefault="004250F2" w:rsidP="004250F2">
      <w:pPr>
        <w:pStyle w:val="a7"/>
        <w:rPr>
          <w:shd w:val="clear" w:color="auto" w:fill="FFFFFF"/>
        </w:rPr>
      </w:pPr>
      <w:r w:rsidRPr="004250F2">
        <w:rPr>
          <w:shd w:val="clear" w:color="auto" w:fill="FFFFFF"/>
        </w:rPr>
        <w:t>-научил</w:t>
      </w:r>
      <w:r>
        <w:rPr>
          <w:shd w:val="clear" w:color="auto" w:fill="FFFFFF"/>
        </w:rPr>
        <w:t>ся</w:t>
      </w:r>
      <w:r w:rsidRPr="004250F2">
        <w:rPr>
          <w:shd w:val="clear" w:color="auto" w:fill="FFFFFF"/>
        </w:rPr>
        <w:t xml:space="preserve"> эффективно использовать электронную правовую систему «Гарант»</w:t>
      </w:r>
    </w:p>
    <w:p w:rsidR="004250F2" w:rsidRPr="004250F2" w:rsidRDefault="004250F2" w:rsidP="004250F2">
      <w:pPr>
        <w:pStyle w:val="a7"/>
        <w:rPr>
          <w:shd w:val="clear" w:color="auto" w:fill="FFFFFF"/>
        </w:rPr>
      </w:pPr>
      <w:r w:rsidRPr="004250F2">
        <w:rPr>
          <w:shd w:val="clear" w:color="auto" w:fill="FFFFFF"/>
        </w:rPr>
        <w:t>-доставлял документы общества в организации и государственные органы</w:t>
      </w:r>
    </w:p>
    <w:p w:rsidR="004250F2" w:rsidRPr="004250F2" w:rsidRDefault="004250F2" w:rsidP="004250F2">
      <w:pPr>
        <w:pStyle w:val="a7"/>
        <w:rPr>
          <w:shd w:val="clear" w:color="auto" w:fill="FFFFFF"/>
        </w:rPr>
      </w:pPr>
      <w:r w:rsidRPr="004250F2">
        <w:rPr>
          <w:shd w:val="clear" w:color="auto" w:fill="FFFFFF"/>
        </w:rPr>
        <w:t>-участвовал в переговорах сторон по согласованию формы и содержания некоторых гражданско-правовых договоров</w:t>
      </w:r>
    </w:p>
    <w:p w:rsidR="004250F2" w:rsidRPr="004250F2" w:rsidRDefault="004250F2" w:rsidP="004250F2">
      <w:pPr>
        <w:pStyle w:val="a7"/>
        <w:rPr>
          <w:shd w:val="clear" w:color="auto" w:fill="FFFFFF"/>
        </w:rPr>
      </w:pPr>
      <w:r w:rsidRPr="004250F2">
        <w:rPr>
          <w:shd w:val="clear" w:color="auto" w:fill="FFFFFF"/>
        </w:rPr>
        <w:t>- осуществлял иную, связанную с юриспруденцией деятельность</w:t>
      </w:r>
    </w:p>
    <w:p w:rsidR="004250F2" w:rsidRPr="004250F2" w:rsidRDefault="004250F2" w:rsidP="004250F2">
      <w:pPr>
        <w:pStyle w:val="a7"/>
        <w:rPr>
          <w:shd w:val="clear" w:color="auto" w:fill="FFFFFF"/>
        </w:rPr>
      </w:pPr>
      <w:r w:rsidRPr="004250F2">
        <w:rPr>
          <w:shd w:val="clear" w:color="auto" w:fill="FFFFFF"/>
        </w:rPr>
        <w:t>Принимал участие в:</w:t>
      </w:r>
    </w:p>
    <w:p w:rsidR="004250F2" w:rsidRPr="004250F2" w:rsidRDefault="004250F2" w:rsidP="004250F2">
      <w:pPr>
        <w:pStyle w:val="a7"/>
        <w:rPr>
          <w:shd w:val="clear" w:color="auto" w:fill="FFFFFF"/>
        </w:rPr>
      </w:pPr>
      <w:r w:rsidRPr="004250F2">
        <w:rPr>
          <w:shd w:val="clear" w:color="auto" w:fill="FFFFFF"/>
        </w:rPr>
        <w:t>-составлении заявления, ходатайства и иных документов; подбор необходимых для этого аргументов;</w:t>
      </w:r>
    </w:p>
    <w:p w:rsidR="004250F2" w:rsidRPr="004250F2" w:rsidRDefault="004250F2" w:rsidP="004250F2">
      <w:pPr>
        <w:pStyle w:val="a7"/>
        <w:rPr>
          <w:shd w:val="clear" w:color="auto" w:fill="FFFFFF"/>
        </w:rPr>
      </w:pPr>
      <w:r w:rsidRPr="004250F2">
        <w:rPr>
          <w:shd w:val="clear" w:color="auto" w:fill="FFFFFF"/>
        </w:rPr>
        <w:t>-определение органа, которому подведомственна данная проблема</w:t>
      </w:r>
    </w:p>
    <w:p w:rsidR="004250F2" w:rsidRPr="004250F2" w:rsidRDefault="004250F2" w:rsidP="004250F2">
      <w:pPr>
        <w:pStyle w:val="a7"/>
        <w:rPr>
          <w:shd w:val="clear" w:color="auto" w:fill="FFFFFF"/>
        </w:rPr>
      </w:pPr>
      <w:r w:rsidRPr="004250F2">
        <w:rPr>
          <w:shd w:val="clear" w:color="auto" w:fill="FFFFFF"/>
        </w:rPr>
        <w:t>-консультирование по правовым вопросам</w:t>
      </w:r>
    </w:p>
    <w:p w:rsidR="004250F2" w:rsidRPr="004250F2" w:rsidRDefault="004250F2" w:rsidP="004250F2">
      <w:pPr>
        <w:pStyle w:val="a7"/>
        <w:rPr>
          <w:shd w:val="clear" w:color="auto" w:fill="FFFFFF"/>
        </w:rPr>
      </w:pPr>
      <w:r w:rsidRPr="004250F2">
        <w:rPr>
          <w:shd w:val="clear" w:color="auto" w:fill="FFFFFF"/>
        </w:rPr>
        <w:t>-юридическое обслуживание предприятий и организаций( на основе договора)</w:t>
      </w:r>
    </w:p>
    <w:p w:rsidR="004250F2" w:rsidRPr="004250F2" w:rsidRDefault="004250F2" w:rsidP="004250F2">
      <w:pPr>
        <w:pStyle w:val="a7"/>
        <w:rPr>
          <w:shd w:val="clear" w:color="auto" w:fill="FFFFFF"/>
        </w:rPr>
      </w:pPr>
      <w:r w:rsidRPr="004250F2">
        <w:rPr>
          <w:shd w:val="clear" w:color="auto" w:fill="FFFFFF"/>
        </w:rPr>
        <w:t>-составление договоров;</w:t>
      </w:r>
    </w:p>
    <w:p w:rsidR="004250F2" w:rsidRPr="004250F2" w:rsidRDefault="004250F2" w:rsidP="004250F2">
      <w:pPr>
        <w:pStyle w:val="a7"/>
        <w:rPr>
          <w:shd w:val="clear" w:color="auto" w:fill="FFFFFF"/>
        </w:rPr>
      </w:pPr>
      <w:r w:rsidRPr="004250F2">
        <w:rPr>
          <w:shd w:val="clear" w:color="auto" w:fill="FFFFFF"/>
        </w:rPr>
        <w:t>-участие в предъявление претензий;</w:t>
      </w:r>
    </w:p>
    <w:p w:rsidR="004250F2" w:rsidRPr="004250F2" w:rsidRDefault="004250F2" w:rsidP="004250F2">
      <w:pPr>
        <w:pStyle w:val="a7"/>
        <w:rPr>
          <w:shd w:val="clear" w:color="auto" w:fill="FFFFFF"/>
        </w:rPr>
      </w:pPr>
      <w:r w:rsidRPr="004250F2">
        <w:rPr>
          <w:shd w:val="clear" w:color="auto" w:fill="FFFFFF"/>
        </w:rPr>
        <w:t xml:space="preserve">В ходе прохождения учебной практики был собран материал, необходимый для написания отчета. </w:t>
      </w:r>
      <w:r>
        <w:rPr>
          <w:shd w:val="clear" w:color="auto" w:fill="FFFFFF"/>
        </w:rPr>
        <w:t>Цель и задачи практики достигнуты.</w:t>
      </w:r>
    </w:p>
    <w:p w:rsidR="00AC703C" w:rsidRDefault="00AC703C" w:rsidP="004250F2">
      <w:pPr>
        <w:pStyle w:val="a7"/>
        <w:rPr>
          <w:shd w:val="clear" w:color="auto" w:fill="FFFFFF"/>
        </w:rPr>
      </w:pPr>
      <w:r>
        <w:rPr>
          <w:shd w:val="clear" w:color="auto" w:fill="FFFFFF"/>
        </w:rPr>
        <w:br w:type="page"/>
      </w:r>
    </w:p>
    <w:p w:rsidR="00AC703C" w:rsidRDefault="00AC703C" w:rsidP="00AC703C">
      <w:pPr>
        <w:pStyle w:val="1"/>
      </w:pPr>
      <w:bookmarkStart w:id="3" w:name="_Toc101173154"/>
      <w:r>
        <w:t>Заключение</w:t>
      </w:r>
      <w:bookmarkEnd w:id="3"/>
    </w:p>
    <w:p w:rsidR="008224C8" w:rsidRPr="008224C8" w:rsidRDefault="008224C8" w:rsidP="008224C8">
      <w:pPr>
        <w:pStyle w:val="a7"/>
      </w:pPr>
      <w:r w:rsidRPr="008224C8">
        <w:t>В результате прохождения производственной  практики я достиг планируемых результатов практики – мною были освоены компетенции:</w:t>
      </w:r>
    </w:p>
    <w:p w:rsidR="008224C8" w:rsidRPr="008224C8" w:rsidRDefault="008224C8" w:rsidP="008224C8">
      <w:pPr>
        <w:pStyle w:val="a7"/>
      </w:pPr>
      <w:r w:rsidRPr="008224C8">
        <w:t>- способностью разрабатывать нормативные правовые акты (ПК-1);</w:t>
      </w:r>
    </w:p>
    <w:p w:rsidR="008224C8" w:rsidRPr="008224C8" w:rsidRDefault="008224C8" w:rsidP="008224C8">
      <w:pPr>
        <w:pStyle w:val="a7"/>
      </w:pPr>
      <w:r w:rsidRPr="008224C8">
        <w:t xml:space="preserve"> - способностью квалифицированно применять нормативные правовые акты в конкретных сферах юридической деятельности, реализовывать нормы материального и процессуального права в профессиональной деятельности (ПК-2); </w:t>
      </w:r>
    </w:p>
    <w:p w:rsidR="008224C8" w:rsidRPr="008224C8" w:rsidRDefault="008224C8" w:rsidP="008224C8">
      <w:pPr>
        <w:pStyle w:val="a7"/>
      </w:pPr>
      <w:r w:rsidRPr="008224C8">
        <w:t xml:space="preserve"> - в правоохранительной деятельности: готовностью к выполнению должностных обязанностей по обеспечению законности и правопорядка, безопасности личности, общества, государства (ПК-3);</w:t>
      </w:r>
    </w:p>
    <w:p w:rsidR="008224C8" w:rsidRPr="008224C8" w:rsidRDefault="008224C8" w:rsidP="008224C8">
      <w:pPr>
        <w:pStyle w:val="a7"/>
      </w:pPr>
      <w:r w:rsidRPr="008224C8">
        <w:t xml:space="preserve"> - способностью выявлять, пресекать, раскрывать и расследовать правонарушения и преступления (ПК-4); </w:t>
      </w:r>
    </w:p>
    <w:p w:rsidR="008224C8" w:rsidRPr="008224C8" w:rsidRDefault="008224C8" w:rsidP="008224C8">
      <w:pPr>
        <w:pStyle w:val="a7"/>
      </w:pPr>
      <w:r w:rsidRPr="008224C8">
        <w:t xml:space="preserve"> - способностью осуществлять предупреждение правонарушений, выявлять и устранять причины и условия, способствующие их совершению (ПК-5); </w:t>
      </w:r>
    </w:p>
    <w:p w:rsidR="008224C8" w:rsidRPr="008224C8" w:rsidRDefault="008224C8" w:rsidP="008224C8">
      <w:pPr>
        <w:pStyle w:val="a7"/>
      </w:pPr>
      <w:r w:rsidRPr="008224C8">
        <w:t xml:space="preserve"> - способностью выявлять, давать оценку и содействовать пресечению коррупционного поведения (ПК-6);</w:t>
      </w:r>
    </w:p>
    <w:p w:rsidR="008224C8" w:rsidRPr="008224C8" w:rsidRDefault="008224C8" w:rsidP="008224C8">
      <w:pPr>
        <w:pStyle w:val="a7"/>
      </w:pPr>
      <w:r w:rsidRPr="008224C8">
        <w:t xml:space="preserve"> -  способностью квалифицированно толковать нормативные правовые акты (ПК-7);</w:t>
      </w:r>
    </w:p>
    <w:p w:rsidR="008224C8" w:rsidRPr="008224C8" w:rsidRDefault="008224C8" w:rsidP="008224C8">
      <w:pPr>
        <w:pStyle w:val="a7"/>
      </w:pPr>
      <w:r w:rsidRPr="008224C8">
        <w:t xml:space="preserve"> - способностью принимать участие в проведении юридической экспертизы проектов нормативных правовых актов, в том числе в целях выявления в них положений, способствующих созданию условий для проявления коррупции, давать квалифицированные юридические заключения и консультации в конкретных сферах юридической деятельности (ПК-8); </w:t>
      </w:r>
    </w:p>
    <w:p w:rsidR="008224C8" w:rsidRPr="008224C8" w:rsidRDefault="008224C8" w:rsidP="008224C8">
      <w:pPr>
        <w:pStyle w:val="a7"/>
      </w:pPr>
      <w:r w:rsidRPr="008224C8">
        <w:t xml:space="preserve"> - способностью принимать оптимальные управленческие решения (ПК-9); </w:t>
      </w:r>
    </w:p>
    <w:p w:rsidR="008224C8" w:rsidRPr="008224C8" w:rsidRDefault="008224C8" w:rsidP="008224C8">
      <w:pPr>
        <w:pStyle w:val="a7"/>
      </w:pPr>
      <w:r w:rsidRPr="008224C8">
        <w:t xml:space="preserve"> - способностью воспринимать, анализировать и реализовывать управленческие инновации в профессиональной деятельности (ПК-10).</w:t>
      </w:r>
    </w:p>
    <w:p w:rsidR="008224C8" w:rsidRPr="008224C8" w:rsidRDefault="008224C8" w:rsidP="008224C8">
      <w:pPr>
        <w:pStyle w:val="a7"/>
      </w:pPr>
      <w:r w:rsidRPr="008224C8">
        <w:t>Считаю, что цель прохождения производственной  практики мною достигнута, поставленные задачи решены, программа практики освоена полностью. В результате прохождения практики я закрепил знания, полученные в процессе освоения образовательной программы, получил профессиональные умения и опыт профессиональной деятельности (правотворческой, правоприменительной, правоохранительной, экспертно-консультационной, организационно-управленческой деятельности).</w:t>
      </w:r>
    </w:p>
    <w:p w:rsidR="00AC703C" w:rsidRDefault="00AC703C" w:rsidP="008224C8">
      <w:pPr>
        <w:pStyle w:val="a7"/>
      </w:pPr>
      <w:r>
        <w:br w:type="page"/>
      </w:r>
    </w:p>
    <w:p w:rsidR="00AC703C" w:rsidRDefault="00AC703C" w:rsidP="00AC703C">
      <w:pPr>
        <w:pStyle w:val="1"/>
      </w:pPr>
      <w:bookmarkStart w:id="4" w:name="_Toc101173155"/>
      <w:r>
        <w:t>Список литературы</w:t>
      </w:r>
      <w:bookmarkEnd w:id="4"/>
    </w:p>
    <w:p w:rsidR="00A72496" w:rsidRDefault="00A72496" w:rsidP="00A72496">
      <w:pPr>
        <w:pStyle w:val="a7"/>
      </w:pPr>
      <w:r w:rsidRPr="00A72496">
        <w:t>1. «Гражданский кодекс Российской Федерации (часть первая)» от 30.11.1994 № 51-ФЗ (ред. от 03.12.2012) // «Собрание законодательства РФ», 05.12.1994, № 32, ст. 3301.</w:t>
      </w:r>
    </w:p>
    <w:p w:rsidR="00A72496" w:rsidRDefault="00A72496" w:rsidP="00A72496">
      <w:pPr>
        <w:pStyle w:val="a7"/>
      </w:pPr>
      <w:r w:rsidRPr="00A72496">
        <w:t>2. Федеральный закон от 18.12.2006 № 231-ФЗ (ред. от 12.04.2010) «О введении в действие части четвертой Гражданского кодекса Российской Федерации» // «Собрание законодательства РФ», 25.12.2006, № 52 (1 ч.), ст. 5497.</w:t>
      </w:r>
    </w:p>
    <w:p w:rsidR="00A72496" w:rsidRDefault="00A72496" w:rsidP="00A72496">
      <w:pPr>
        <w:pStyle w:val="a7"/>
      </w:pPr>
      <w:r w:rsidRPr="00A72496">
        <w:t>3. Анисимов В.П., Рыженков А.Я. Предмет гражданского права на современном этапе правовой реформы // Современное право. – 2009. - № 7. – С. 28 – 34.</w:t>
      </w:r>
    </w:p>
    <w:p w:rsidR="00A72496" w:rsidRDefault="00A72496" w:rsidP="00A72496">
      <w:pPr>
        <w:pStyle w:val="a7"/>
      </w:pPr>
      <w:r w:rsidRPr="00A72496">
        <w:t>4. Бакаева И.В. Предмет гражданско-правового регулирования: итоги и тенденции развития // Наука и образование: хозяйство и экономика; предпринимательство; право и управление. – 2011. - № 12. – С. 47 – 50.</w:t>
      </w:r>
    </w:p>
    <w:p w:rsidR="00A72496" w:rsidRDefault="00A72496" w:rsidP="00A72496">
      <w:pPr>
        <w:pStyle w:val="a7"/>
      </w:pPr>
      <w:r w:rsidRPr="00A72496">
        <w:t>5. Вабищевич С.С. Система предмета современного гражданского права // Российский юридический журнал. – 2010. - № 6. – С. 128 – 136.</w:t>
      </w:r>
    </w:p>
    <w:p w:rsidR="00A72496" w:rsidRDefault="00A72496" w:rsidP="00A72496">
      <w:pPr>
        <w:pStyle w:val="a7"/>
      </w:pPr>
      <w:r w:rsidRPr="00A72496">
        <w:t>6. Васильев В.В. Система отрасли гражданского права: основные признаки и понятие // Закон и право. – 2010. - № 11. – С. 52 – 54.</w:t>
      </w:r>
    </w:p>
    <w:p w:rsidR="00A72496" w:rsidRDefault="00A72496" w:rsidP="00A72496">
      <w:pPr>
        <w:pStyle w:val="a7"/>
      </w:pPr>
      <w:r w:rsidRPr="00A72496">
        <w:t>7. Васильев В.В. Сущность метода гражданско-правового регулирования в современных реалиях // Юридическая наука. – 2012. - № 2. – С. 61 – 65.</w:t>
      </w:r>
    </w:p>
    <w:p w:rsidR="00A72496" w:rsidRDefault="00A72496" w:rsidP="00A72496">
      <w:pPr>
        <w:pStyle w:val="a7"/>
      </w:pPr>
      <w:r w:rsidRPr="00A72496">
        <w:t>8. Иоффе О.С. Избранные труды по гражданскому праву // Из истории цивилистической мысли / Предисл. А. Маковского. - М. : Статут, 2003. – 776 с.</w:t>
      </w:r>
    </w:p>
    <w:p w:rsidR="00A72496" w:rsidRDefault="00A72496" w:rsidP="00A72496">
      <w:pPr>
        <w:pStyle w:val="a7"/>
      </w:pPr>
      <w:r w:rsidRPr="00A72496">
        <w:t>9. Мейер Д.И. Русское гражданское право / Предисл. Н. В. Козловой, Т. А. Панкратова. - М.: Статут, 2000. - 829 с.</w:t>
      </w:r>
    </w:p>
    <w:p w:rsidR="00A72496" w:rsidRDefault="00A72496" w:rsidP="00A72496">
      <w:pPr>
        <w:pStyle w:val="a7"/>
      </w:pPr>
      <w:r w:rsidRPr="00A72496">
        <w:t>10. Мозолин В.Н. О трех сферах имущественных отношений, регулируемых гражданским законодательством // Законодательство. – 2009. - № 6. – С. 24 – 29.</w:t>
      </w:r>
    </w:p>
    <w:p w:rsidR="00A72496" w:rsidRDefault="00A72496" w:rsidP="00A72496">
      <w:pPr>
        <w:pStyle w:val="a7"/>
      </w:pPr>
      <w:r w:rsidRPr="00A72496">
        <w:t>11. Нохрина М.Л. К вопросу о предмете гражданского права и личных неимущественных отношениях, не связанных с имущественными // Известия высших учебных заведений. Правоведение. – 2011. - № 6. – С. 54 – 66.</w:t>
      </w:r>
    </w:p>
    <w:p w:rsidR="00A72496" w:rsidRDefault="00A72496" w:rsidP="00A72496">
      <w:pPr>
        <w:pStyle w:val="a7"/>
      </w:pPr>
      <w:r w:rsidRPr="00A72496">
        <w:t>12. Родионова О.М. Механизм гражданско-правового регулирования: соотношение с предметом и методом гражданского права // Законодательство. – 2012. - № 6. – С. 21 – 24.</w:t>
      </w:r>
    </w:p>
    <w:p w:rsidR="00AC703C" w:rsidRPr="00AC703C" w:rsidRDefault="00A72496" w:rsidP="00A72496">
      <w:pPr>
        <w:pStyle w:val="a7"/>
      </w:pPr>
      <w:r w:rsidRPr="00A72496">
        <w:t>13. Шершеневич Г.Ф. Курс гражданского права. - Тула: Автограф, 2001. - 719 с.</w:t>
      </w:r>
    </w:p>
    <w:p w:rsidR="00AC703C" w:rsidRDefault="00AC703C">
      <w:pPr>
        <w:spacing w:after="200" w:line="276" w:lineRule="auto"/>
        <w:rPr>
          <w:rFonts w:ascii="Calibri" w:eastAsia="Calibri" w:hAnsi="Calibri" w:cs="Calibri"/>
        </w:rPr>
      </w:pPr>
    </w:p>
    <w:p w:rsidR="00AC703C" w:rsidRDefault="00AC703C">
      <w:pPr>
        <w:spacing w:after="200" w:line="276" w:lineRule="auto"/>
        <w:rPr>
          <w:rFonts w:ascii="Calibri" w:eastAsia="Calibri" w:hAnsi="Calibri" w:cs="Calibri"/>
        </w:rPr>
      </w:pPr>
    </w:p>
    <w:sectPr w:rsidR="00AC703C" w:rsidSect="00AC703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788" w:rsidRDefault="00792788" w:rsidP="00AC703C">
      <w:pPr>
        <w:spacing w:after="0" w:line="240" w:lineRule="auto"/>
      </w:pPr>
      <w:r>
        <w:separator/>
      </w:r>
    </w:p>
  </w:endnote>
  <w:endnote w:type="continuationSeparator" w:id="0">
    <w:p w:rsidR="00792788" w:rsidRDefault="00792788" w:rsidP="00AC70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C8" w:rsidRDefault="007E23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C8" w:rsidRPr="00BF77D5" w:rsidRDefault="007E23C8" w:rsidP="007E23C8">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8"/>
          <w:rFonts w:cs="Arial"/>
          <w:color w:val="FF0000"/>
          <w:szCs w:val="32"/>
          <w:shd w:val="clear" w:color="auto" w:fill="F0F2F5"/>
        </w:rPr>
        <w:t>info@the-distance.ru</w:t>
      </w:r>
    </w:hyperlink>
  </w:p>
  <w:p w:rsidR="007E23C8" w:rsidRDefault="007E23C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C8" w:rsidRPr="00BF77D5" w:rsidRDefault="007E23C8" w:rsidP="007E23C8">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8"/>
          <w:rFonts w:cs="Arial"/>
          <w:color w:val="FF0000"/>
          <w:szCs w:val="32"/>
          <w:shd w:val="clear" w:color="auto" w:fill="F0F2F5"/>
        </w:rPr>
        <w:t>info@the-distance.ru</w:t>
      </w:r>
    </w:hyperlink>
  </w:p>
  <w:p w:rsidR="007E23C8" w:rsidRDefault="007E23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788" w:rsidRDefault="00792788" w:rsidP="00AC703C">
      <w:pPr>
        <w:spacing w:after="0" w:line="240" w:lineRule="auto"/>
      </w:pPr>
      <w:r>
        <w:separator/>
      </w:r>
    </w:p>
  </w:footnote>
  <w:footnote w:type="continuationSeparator" w:id="0">
    <w:p w:rsidR="00792788" w:rsidRDefault="00792788" w:rsidP="00AC70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C8" w:rsidRDefault="007E23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443769"/>
      <w:docPartObj>
        <w:docPartGallery w:val="Page Numbers (Top of Page)"/>
        <w:docPartUnique/>
      </w:docPartObj>
    </w:sdtPr>
    <w:sdtContent>
      <w:p w:rsidR="00AC703C" w:rsidRDefault="004637A3">
        <w:pPr>
          <w:pStyle w:val="a3"/>
          <w:jc w:val="center"/>
        </w:pPr>
        <w:r>
          <w:fldChar w:fldCharType="begin"/>
        </w:r>
        <w:r w:rsidR="00AC703C">
          <w:instrText>PAGE   \* MERGEFORMAT</w:instrText>
        </w:r>
        <w:r>
          <w:fldChar w:fldCharType="separate"/>
        </w:r>
        <w:r w:rsidR="007E23C8">
          <w:rPr>
            <w:noProof/>
          </w:rPr>
          <w:t>2</w:t>
        </w:r>
        <w:r>
          <w:fldChar w:fldCharType="end"/>
        </w:r>
      </w:p>
    </w:sdtContent>
  </w:sdt>
  <w:p w:rsidR="007E23C8" w:rsidRPr="00BF77D5" w:rsidRDefault="007E23C8" w:rsidP="007E23C8">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8"/>
          <w:rFonts w:cs="Arial"/>
          <w:color w:val="FF0000"/>
          <w:szCs w:val="32"/>
          <w:shd w:val="clear" w:color="auto" w:fill="F0F2F5"/>
        </w:rPr>
        <w:t>info@the-distance.ru</w:t>
      </w:r>
    </w:hyperlink>
  </w:p>
  <w:p w:rsidR="00AC703C" w:rsidRDefault="00AC703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3C8" w:rsidRPr="00BF77D5" w:rsidRDefault="007E23C8" w:rsidP="007E23C8">
    <w:pPr>
      <w:pStyle w:val="a3"/>
      <w:ind w:left="-851"/>
      <w:jc w:val="center"/>
      <w:rPr>
        <w:color w:val="FF0000"/>
      </w:rPr>
    </w:pPr>
    <w:r w:rsidRPr="00BF77D5">
      <w:rPr>
        <w:rFonts w:cs="Arial"/>
        <w:color w:val="FF0000"/>
        <w:szCs w:val="32"/>
        <w:shd w:val="clear" w:color="auto" w:fill="F0F2F5"/>
      </w:rPr>
      <w:t>Дистанционная помощь в обучении. Отчеты по практике. 8 (912) 742-90-12. </w:t>
    </w:r>
    <w:hyperlink r:id="rId1" w:history="1">
      <w:r w:rsidRPr="00BF77D5">
        <w:rPr>
          <w:rStyle w:val="a8"/>
          <w:rFonts w:cs="Arial"/>
          <w:color w:val="FF0000"/>
          <w:szCs w:val="32"/>
          <w:shd w:val="clear" w:color="auto" w:fill="F0F2F5"/>
        </w:rPr>
        <w:t>info@the-distance.ru</w:t>
      </w:r>
    </w:hyperlink>
  </w:p>
  <w:p w:rsidR="007E23C8" w:rsidRDefault="007E23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3A69"/>
    <w:multiLevelType w:val="multilevel"/>
    <w:tmpl w:val="2B888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0F7CCC"/>
    <w:multiLevelType w:val="multilevel"/>
    <w:tmpl w:val="CD20F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AA3E8C"/>
    <w:multiLevelType w:val="hybridMultilevel"/>
    <w:tmpl w:val="89B457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D1E1C2C"/>
    <w:multiLevelType w:val="hybridMultilevel"/>
    <w:tmpl w:val="FFAE7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ED729E8"/>
    <w:multiLevelType w:val="multilevel"/>
    <w:tmpl w:val="E0FCB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C40E87"/>
    <w:multiLevelType w:val="multilevel"/>
    <w:tmpl w:val="F1CEF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1"/>
    <w:footnote w:id="0"/>
  </w:footnotePr>
  <w:endnotePr>
    <w:endnote w:id="-1"/>
    <w:endnote w:id="0"/>
  </w:endnotePr>
  <w:compat>
    <w:useFELayout/>
  </w:compat>
  <w:rsids>
    <w:rsidRoot w:val="006126B6"/>
    <w:rsid w:val="002346F4"/>
    <w:rsid w:val="002B6D54"/>
    <w:rsid w:val="0042230A"/>
    <w:rsid w:val="004250F2"/>
    <w:rsid w:val="00435ED3"/>
    <w:rsid w:val="00455B7F"/>
    <w:rsid w:val="004637A3"/>
    <w:rsid w:val="00491FD5"/>
    <w:rsid w:val="006126B6"/>
    <w:rsid w:val="00792788"/>
    <w:rsid w:val="007E23C8"/>
    <w:rsid w:val="008224C8"/>
    <w:rsid w:val="009146B6"/>
    <w:rsid w:val="00A72496"/>
    <w:rsid w:val="00AC703C"/>
    <w:rsid w:val="00C56AEC"/>
    <w:rsid w:val="00C967D3"/>
    <w:rsid w:val="00F17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7A3"/>
  </w:style>
  <w:style w:type="paragraph" w:styleId="1">
    <w:name w:val="heading 1"/>
    <w:basedOn w:val="a"/>
    <w:next w:val="a"/>
    <w:link w:val="10"/>
    <w:uiPriority w:val="9"/>
    <w:qFormat/>
    <w:rsid w:val="00AC703C"/>
    <w:pPr>
      <w:spacing w:after="200" w:line="276" w:lineRule="auto"/>
      <w:jc w:val="center"/>
      <w:outlineLvl w:val="0"/>
    </w:pPr>
    <w:rPr>
      <w:rFonts w:ascii="Times New Roman" w:eastAsia="Calibri" w:hAnsi="Times New Roman" w:cs="Times New Roman"/>
      <w:b/>
      <w:bCs/>
      <w:sz w:val="28"/>
      <w:szCs w:val="28"/>
    </w:rPr>
  </w:style>
  <w:style w:type="paragraph" w:styleId="2">
    <w:name w:val="heading 2"/>
    <w:basedOn w:val="a"/>
    <w:next w:val="a"/>
    <w:link w:val="20"/>
    <w:uiPriority w:val="9"/>
    <w:semiHidden/>
    <w:unhideWhenUsed/>
    <w:qFormat/>
    <w:rsid w:val="004250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C703C"/>
    <w:pPr>
      <w:tabs>
        <w:tab w:val="center" w:pos="4677"/>
        <w:tab w:val="right" w:pos="9355"/>
      </w:tabs>
      <w:spacing w:after="0" w:line="240" w:lineRule="auto"/>
    </w:pPr>
  </w:style>
  <w:style w:type="character" w:customStyle="1" w:styleId="a4">
    <w:name w:val="Верхний колонтитул Знак"/>
    <w:basedOn w:val="a0"/>
    <w:link w:val="a3"/>
    <w:rsid w:val="00AC703C"/>
  </w:style>
  <w:style w:type="paragraph" w:styleId="a5">
    <w:name w:val="footer"/>
    <w:basedOn w:val="a"/>
    <w:link w:val="a6"/>
    <w:uiPriority w:val="99"/>
    <w:unhideWhenUsed/>
    <w:rsid w:val="00AC703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703C"/>
  </w:style>
  <w:style w:type="paragraph" w:styleId="a7">
    <w:name w:val="No Spacing"/>
    <w:basedOn w:val="a"/>
    <w:uiPriority w:val="1"/>
    <w:qFormat/>
    <w:rsid w:val="00AC703C"/>
    <w:pPr>
      <w:spacing w:after="0" w:line="360" w:lineRule="auto"/>
      <w:ind w:firstLine="709"/>
      <w:jc w:val="both"/>
    </w:pPr>
    <w:rPr>
      <w:rFonts w:ascii="Times New Roman" w:eastAsia="Calibri" w:hAnsi="Times New Roman" w:cs="Times New Roman"/>
      <w:bCs/>
      <w:iCs/>
      <w:sz w:val="28"/>
      <w:szCs w:val="28"/>
    </w:rPr>
  </w:style>
  <w:style w:type="character" w:customStyle="1" w:styleId="10">
    <w:name w:val="Заголовок 1 Знак"/>
    <w:basedOn w:val="a0"/>
    <w:link w:val="1"/>
    <w:uiPriority w:val="9"/>
    <w:rsid w:val="00AC703C"/>
    <w:rPr>
      <w:rFonts w:ascii="Times New Roman" w:eastAsia="Calibri" w:hAnsi="Times New Roman" w:cs="Times New Roman"/>
      <w:b/>
      <w:bCs/>
      <w:sz w:val="28"/>
      <w:szCs w:val="28"/>
    </w:rPr>
  </w:style>
  <w:style w:type="character" w:styleId="a8">
    <w:name w:val="Hyperlink"/>
    <w:basedOn w:val="a0"/>
    <w:uiPriority w:val="99"/>
    <w:unhideWhenUsed/>
    <w:rsid w:val="008224C8"/>
    <w:rPr>
      <w:color w:val="0563C1" w:themeColor="hyperlink"/>
      <w:u w:val="single"/>
    </w:rPr>
  </w:style>
  <w:style w:type="character" w:customStyle="1" w:styleId="UnresolvedMention">
    <w:name w:val="Unresolved Mention"/>
    <w:basedOn w:val="a0"/>
    <w:uiPriority w:val="99"/>
    <w:semiHidden/>
    <w:unhideWhenUsed/>
    <w:rsid w:val="008224C8"/>
    <w:rPr>
      <w:color w:val="605E5C"/>
      <w:shd w:val="clear" w:color="auto" w:fill="E1DFDD"/>
    </w:rPr>
  </w:style>
  <w:style w:type="character" w:customStyle="1" w:styleId="20">
    <w:name w:val="Заголовок 2 Знак"/>
    <w:basedOn w:val="a0"/>
    <w:link w:val="2"/>
    <w:uiPriority w:val="9"/>
    <w:semiHidden/>
    <w:rsid w:val="004250F2"/>
    <w:rPr>
      <w:rFonts w:asciiTheme="majorHAnsi" w:eastAsiaTheme="majorEastAsia" w:hAnsiTheme="majorHAnsi" w:cstheme="majorBidi"/>
      <w:color w:val="2F5496" w:themeColor="accent1" w:themeShade="BF"/>
      <w:sz w:val="26"/>
      <w:szCs w:val="26"/>
    </w:rPr>
  </w:style>
  <w:style w:type="paragraph" w:styleId="a9">
    <w:name w:val="TOC Heading"/>
    <w:basedOn w:val="1"/>
    <w:next w:val="a"/>
    <w:uiPriority w:val="39"/>
    <w:unhideWhenUsed/>
    <w:qFormat/>
    <w:rsid w:val="009146B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11">
    <w:name w:val="toc 1"/>
    <w:basedOn w:val="a"/>
    <w:next w:val="a"/>
    <w:autoRedefine/>
    <w:uiPriority w:val="39"/>
    <w:unhideWhenUsed/>
    <w:rsid w:val="009146B6"/>
    <w:pPr>
      <w:spacing w:after="100"/>
    </w:pPr>
  </w:style>
</w:styles>
</file>

<file path=word/webSettings.xml><?xml version="1.0" encoding="utf-8"?>
<w:webSettings xmlns:r="http://schemas.openxmlformats.org/officeDocument/2006/relationships" xmlns:w="http://schemas.openxmlformats.org/wordprocessingml/2006/main">
  <w:divs>
    <w:div w:id="1858734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info@the-dista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98372-4D7E-489A-AF22-17EB602E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5875</Words>
  <Characters>33489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1</cp:lastModifiedBy>
  <cp:revision>2</cp:revision>
  <dcterms:created xsi:type="dcterms:W3CDTF">2023-07-13T06:41:00Z</dcterms:created>
  <dcterms:modified xsi:type="dcterms:W3CDTF">2023-07-13T06:41:00Z</dcterms:modified>
</cp:coreProperties>
</file>